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D2299" w14:textId="2ABEE477" w:rsidR="00146717" w:rsidRPr="00A36B64" w:rsidRDefault="00DD6053" w:rsidP="00557CCA">
      <w:pPr>
        <w:spacing w:after="120" w:line="360" w:lineRule="auto"/>
        <w:contextualSpacing/>
        <w:jc w:val="center"/>
        <w:rPr>
          <w:b/>
          <w:bCs/>
        </w:rPr>
      </w:pPr>
      <w:r w:rsidRPr="75CEC8E7">
        <w:rPr>
          <w:b/>
          <w:bCs/>
        </w:rPr>
        <w:t xml:space="preserve">Regulamin udzielenia rekompensat dla </w:t>
      </w:r>
      <w:r w:rsidR="00D26165">
        <w:rPr>
          <w:b/>
          <w:bCs/>
        </w:rPr>
        <w:t>A</w:t>
      </w:r>
      <w:r w:rsidRPr="75CEC8E7">
        <w:rPr>
          <w:b/>
          <w:bCs/>
        </w:rPr>
        <w:t xml:space="preserve">rmatorów </w:t>
      </w:r>
      <w:r w:rsidR="00AB7283" w:rsidRPr="75CEC8E7">
        <w:rPr>
          <w:b/>
          <w:bCs/>
        </w:rPr>
        <w:t xml:space="preserve">komercyjnych </w:t>
      </w:r>
      <w:r w:rsidR="009F35ED" w:rsidRPr="75CEC8E7">
        <w:rPr>
          <w:b/>
          <w:bCs/>
        </w:rPr>
        <w:t xml:space="preserve">statków rybackich </w:t>
      </w:r>
      <w:r w:rsidR="002E687F">
        <w:rPr>
          <w:b/>
          <w:bCs/>
        </w:rPr>
        <w:br/>
      </w:r>
      <w:r w:rsidRPr="75CEC8E7">
        <w:rPr>
          <w:b/>
          <w:bCs/>
        </w:rPr>
        <w:t>w</w:t>
      </w:r>
      <w:r w:rsidR="00D26165">
        <w:rPr>
          <w:b/>
          <w:bCs/>
        </w:rPr>
        <w:t xml:space="preserve"> </w:t>
      </w:r>
      <w:r w:rsidRPr="75CEC8E7">
        <w:rPr>
          <w:b/>
          <w:bCs/>
        </w:rPr>
        <w:t>związku z budową Morski</w:t>
      </w:r>
      <w:r w:rsidR="1CBAA700" w:rsidRPr="75CEC8E7">
        <w:rPr>
          <w:b/>
          <w:bCs/>
        </w:rPr>
        <w:t>ch</w:t>
      </w:r>
      <w:r w:rsidRPr="75CEC8E7">
        <w:rPr>
          <w:b/>
          <w:bCs/>
        </w:rPr>
        <w:t xml:space="preserve"> Farm Wiatrow</w:t>
      </w:r>
      <w:r w:rsidR="0D79101E" w:rsidRPr="75CEC8E7">
        <w:rPr>
          <w:b/>
          <w:bCs/>
        </w:rPr>
        <w:t>ych</w:t>
      </w:r>
      <w:r w:rsidRPr="75CEC8E7">
        <w:rPr>
          <w:b/>
          <w:bCs/>
        </w:rPr>
        <w:t xml:space="preserve"> </w:t>
      </w:r>
      <w:r w:rsidR="00476815">
        <w:rPr>
          <w:b/>
          <w:bCs/>
        </w:rPr>
        <w:t>Bałtyk 2 i Bałtyk 3</w:t>
      </w:r>
      <w:r>
        <w:br/>
      </w:r>
      <w:r w:rsidRPr="75CEC8E7">
        <w:rPr>
          <w:b/>
          <w:bCs/>
        </w:rPr>
        <w:t xml:space="preserve">przez </w:t>
      </w:r>
      <w:r w:rsidR="00DF768B" w:rsidRPr="75CEC8E7">
        <w:rPr>
          <w:b/>
          <w:bCs/>
        </w:rPr>
        <w:t xml:space="preserve">MFW </w:t>
      </w:r>
      <w:r w:rsidR="008734C9" w:rsidRPr="75CEC8E7">
        <w:rPr>
          <w:b/>
          <w:bCs/>
        </w:rPr>
        <w:t>Bałtyk II</w:t>
      </w:r>
      <w:r w:rsidRPr="75CEC8E7">
        <w:rPr>
          <w:b/>
          <w:bCs/>
        </w:rPr>
        <w:t xml:space="preserve"> </w:t>
      </w:r>
      <w:r w:rsidR="00DF768B" w:rsidRPr="75CEC8E7">
        <w:rPr>
          <w:b/>
          <w:bCs/>
        </w:rPr>
        <w:t>sp</w:t>
      </w:r>
      <w:r w:rsidRPr="75CEC8E7">
        <w:rPr>
          <w:b/>
          <w:bCs/>
        </w:rPr>
        <w:t>. z o.o.</w:t>
      </w:r>
      <w:r w:rsidR="00DF768B" w:rsidRPr="75CEC8E7">
        <w:rPr>
          <w:b/>
          <w:bCs/>
        </w:rPr>
        <w:t xml:space="preserve"> i MFW Bałtyk III sp. z o.o.</w:t>
      </w:r>
    </w:p>
    <w:p w14:paraId="1EF03E39" w14:textId="77777777" w:rsidR="00146717" w:rsidRPr="00A36B64" w:rsidRDefault="00146717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</w:p>
    <w:p w14:paraId="2B3E6DA3" w14:textId="489533C7" w:rsidR="00F16B37" w:rsidRPr="00A36B64" w:rsidRDefault="00137160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§ 1</w:t>
      </w:r>
    </w:p>
    <w:p w14:paraId="737A8045" w14:textId="1E0A8483" w:rsidR="00D85AAF" w:rsidRPr="00A36B64" w:rsidRDefault="00D85AAF" w:rsidP="00D85AAF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Słownik pojęć</w:t>
      </w:r>
    </w:p>
    <w:p w14:paraId="0DE973F2" w14:textId="5DF919EE" w:rsidR="00137160" w:rsidRPr="00A36B64" w:rsidRDefault="00137160" w:rsidP="00557CCA">
      <w:pPr>
        <w:spacing w:after="120" w:line="360" w:lineRule="auto"/>
        <w:contextualSpacing/>
        <w:rPr>
          <w:sz w:val="20"/>
          <w:szCs w:val="20"/>
        </w:rPr>
      </w:pPr>
      <w:r w:rsidRPr="00A36B64">
        <w:rPr>
          <w:sz w:val="20"/>
          <w:szCs w:val="20"/>
        </w:rPr>
        <w:t xml:space="preserve">Ilekroć w </w:t>
      </w:r>
      <w:r w:rsidR="00735544">
        <w:rPr>
          <w:sz w:val="20"/>
          <w:szCs w:val="20"/>
        </w:rPr>
        <w:t>R</w:t>
      </w:r>
      <w:r w:rsidRPr="00A36B64">
        <w:rPr>
          <w:sz w:val="20"/>
          <w:szCs w:val="20"/>
        </w:rPr>
        <w:t>egulaminie jest mowa o:</w:t>
      </w:r>
    </w:p>
    <w:p w14:paraId="4195818D" w14:textId="5D5EC88C" w:rsidR="00EC7B79" w:rsidRPr="00A36B64" w:rsidRDefault="61ED7638" w:rsidP="00557CCA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sz w:val="20"/>
          <w:szCs w:val="20"/>
        </w:rPr>
      </w:pPr>
      <w:r w:rsidRPr="60DE4F39">
        <w:rPr>
          <w:sz w:val="20"/>
          <w:szCs w:val="20"/>
        </w:rPr>
        <w:t>Armatorze – armator statku rybackiego</w:t>
      </w:r>
      <w:r w:rsidR="6799EDD2" w:rsidRPr="60DE4F39">
        <w:rPr>
          <w:sz w:val="20"/>
          <w:szCs w:val="20"/>
        </w:rPr>
        <w:t>, który jest wpisany do właściwego rejestru statków</w:t>
      </w:r>
      <w:r w:rsidR="00D26165">
        <w:rPr>
          <w:sz w:val="20"/>
          <w:szCs w:val="20"/>
        </w:rPr>
        <w:t xml:space="preserve"> rybackich</w:t>
      </w:r>
      <w:r w:rsidR="240F10C8" w:rsidRPr="60DE4F39">
        <w:rPr>
          <w:sz w:val="20"/>
          <w:szCs w:val="20"/>
        </w:rPr>
        <w:t>;</w:t>
      </w:r>
    </w:p>
    <w:p w14:paraId="60EEE83E" w14:textId="790F65C1" w:rsidR="00EC7B79" w:rsidRPr="00A36B64" w:rsidRDefault="00EC7B79" w:rsidP="00557CCA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sz w:val="20"/>
          <w:szCs w:val="20"/>
        </w:rPr>
      </w:pPr>
      <w:bookmarkStart w:id="0" w:name="_Hlk181223312"/>
      <w:r w:rsidRPr="00A36B64">
        <w:rPr>
          <w:sz w:val="20"/>
          <w:szCs w:val="20"/>
        </w:rPr>
        <w:t xml:space="preserve">Doradcy – przedsiębiorstwo </w:t>
      </w:r>
      <w:r w:rsidR="00A36B64" w:rsidRPr="00A36B64">
        <w:rPr>
          <w:sz w:val="20"/>
          <w:szCs w:val="20"/>
        </w:rPr>
        <w:t>k</w:t>
      </w:r>
      <w:r w:rsidR="000367AA" w:rsidRPr="00A36B64">
        <w:rPr>
          <w:sz w:val="20"/>
          <w:szCs w:val="20"/>
        </w:rPr>
        <w:t xml:space="preserve">onsultingowe </w:t>
      </w:r>
      <w:r w:rsidR="00EC62D8">
        <w:rPr>
          <w:sz w:val="20"/>
          <w:szCs w:val="20"/>
        </w:rPr>
        <w:t xml:space="preserve">wybrane </w:t>
      </w:r>
      <w:r w:rsidR="00A35778">
        <w:rPr>
          <w:sz w:val="20"/>
          <w:szCs w:val="20"/>
        </w:rPr>
        <w:t xml:space="preserve">przez </w:t>
      </w:r>
      <w:r w:rsidR="001F7468">
        <w:rPr>
          <w:sz w:val="20"/>
          <w:szCs w:val="20"/>
        </w:rPr>
        <w:t>I</w:t>
      </w:r>
      <w:r w:rsidR="00A35778">
        <w:rPr>
          <w:sz w:val="20"/>
          <w:szCs w:val="20"/>
        </w:rPr>
        <w:t>nwestora</w:t>
      </w:r>
      <w:r w:rsidR="008C1237">
        <w:rPr>
          <w:sz w:val="20"/>
          <w:szCs w:val="20"/>
        </w:rPr>
        <w:t>;</w:t>
      </w:r>
    </w:p>
    <w:p w14:paraId="76C5B44E" w14:textId="07635BD9" w:rsidR="00137160" w:rsidRPr="00A36B64" w:rsidRDefault="006A5F3E" w:rsidP="00557CCA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A36B64">
        <w:rPr>
          <w:sz w:val="20"/>
          <w:szCs w:val="20"/>
        </w:rPr>
        <w:t>Inwestorze</w:t>
      </w:r>
      <w:r w:rsidR="008F0734" w:rsidRPr="00A36B64">
        <w:rPr>
          <w:sz w:val="20"/>
          <w:szCs w:val="20"/>
        </w:rPr>
        <w:t xml:space="preserve"> –</w:t>
      </w:r>
      <w:r w:rsidR="002D1011" w:rsidRPr="002D1011">
        <w:t xml:space="preserve"> </w:t>
      </w:r>
      <w:r w:rsidR="002D1011" w:rsidRPr="002D1011">
        <w:rPr>
          <w:sz w:val="20"/>
          <w:szCs w:val="20"/>
        </w:rPr>
        <w:t>MFW Bałtyk II spółką z ograniczoną odpowiedzialnością z siedzibą w Warszawie, ul. Krucza 24/26, 00-526 Warszawa, wpisaną do Krajowego Rejestru Sądowego pod numerem 0000392944 prowadzonego przez Sąd Rejonowy dla m.st. Warszawy w Warszawie, XII Wydział Gospodarczy w Warszawie, NIP: 701-03-07-637, REGON 143330399, kapitał zakładowy 543 000 zł i MFW Bałtyk III spółką z ograniczoną odpowiedzialnością z siedzibą w Warszawie, ul. Krucza 24/26, 00-526 Warszawa, wpisaną do Krajowego Rejestru Sądowego pod numerem 0000391871 prowadzonego przez Sąd Rejonowy dla m.st. Warszawy w Warszawie, XII Wydział Gospodarczy w Warszawie, NIP: 701-03-07-376, REGON 143191443, kapitał zakładowy 697 100zł</w:t>
      </w:r>
      <w:r w:rsidR="009C087A">
        <w:rPr>
          <w:sz w:val="20"/>
          <w:szCs w:val="20"/>
        </w:rPr>
        <w:t>;</w:t>
      </w:r>
    </w:p>
    <w:bookmarkEnd w:id="0"/>
    <w:p w14:paraId="0210F937" w14:textId="7B5E3553" w:rsidR="00D00904" w:rsidRPr="00A36B64" w:rsidRDefault="00D00904" w:rsidP="00557CCA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sz w:val="20"/>
          <w:szCs w:val="20"/>
        </w:rPr>
      </w:pPr>
      <w:r w:rsidRPr="758BFBD3">
        <w:rPr>
          <w:sz w:val="20"/>
          <w:szCs w:val="20"/>
        </w:rPr>
        <w:t>MFW – Morska Farma Wiatrowa</w:t>
      </w:r>
      <w:r w:rsidR="00436B7A" w:rsidRPr="758BFBD3">
        <w:rPr>
          <w:sz w:val="20"/>
          <w:szCs w:val="20"/>
        </w:rPr>
        <w:t xml:space="preserve"> </w:t>
      </w:r>
      <w:r w:rsidR="00294FC2" w:rsidRPr="758BFBD3">
        <w:rPr>
          <w:sz w:val="20"/>
          <w:szCs w:val="20"/>
        </w:rPr>
        <w:t>Bałtyk 2 i Morska Farma Wiatrowa Bałtyk 3</w:t>
      </w:r>
      <w:r w:rsidR="0044250E" w:rsidRPr="758BFBD3">
        <w:rPr>
          <w:sz w:val="20"/>
          <w:szCs w:val="20"/>
        </w:rPr>
        <w:t xml:space="preserve"> </w:t>
      </w:r>
      <w:bookmarkStart w:id="1" w:name="_Hlk206768216"/>
      <w:r w:rsidR="0044250E" w:rsidRPr="758BFBD3">
        <w:rPr>
          <w:sz w:val="20"/>
          <w:szCs w:val="20"/>
        </w:rPr>
        <w:t>wraz z ich infrastrukturą przyłączeniową oraz przyległą 500-metrową stref</w:t>
      </w:r>
      <w:r w:rsidR="47CC0B5A" w:rsidRPr="758BFBD3">
        <w:rPr>
          <w:sz w:val="20"/>
          <w:szCs w:val="20"/>
        </w:rPr>
        <w:t>ą</w:t>
      </w:r>
      <w:r w:rsidR="0044250E" w:rsidRPr="758BFBD3">
        <w:rPr>
          <w:sz w:val="20"/>
          <w:szCs w:val="20"/>
        </w:rPr>
        <w:t xml:space="preserve"> buforową</w:t>
      </w:r>
      <w:bookmarkEnd w:id="1"/>
      <w:r w:rsidR="001D1B43" w:rsidRPr="758BFBD3">
        <w:rPr>
          <w:sz w:val="20"/>
          <w:szCs w:val="20"/>
        </w:rPr>
        <w:t>;</w:t>
      </w:r>
    </w:p>
    <w:p w14:paraId="5CCBE8FD" w14:textId="447ACF10" w:rsidR="006A5F3E" w:rsidRPr="00A36B64" w:rsidRDefault="006A5F3E" w:rsidP="00557CCA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sz w:val="20"/>
          <w:szCs w:val="20"/>
        </w:rPr>
      </w:pPr>
      <w:r w:rsidRPr="18227F15">
        <w:rPr>
          <w:sz w:val="20"/>
          <w:szCs w:val="20"/>
        </w:rPr>
        <w:t>MIR</w:t>
      </w:r>
      <w:r w:rsidR="00F00619" w:rsidRPr="18227F15">
        <w:rPr>
          <w:sz w:val="20"/>
          <w:szCs w:val="20"/>
        </w:rPr>
        <w:t xml:space="preserve"> – </w:t>
      </w:r>
      <w:r w:rsidR="00A23846" w:rsidRPr="18227F15">
        <w:rPr>
          <w:sz w:val="20"/>
          <w:szCs w:val="20"/>
        </w:rPr>
        <w:t xml:space="preserve">PIB – </w:t>
      </w:r>
      <w:r w:rsidR="00F00619" w:rsidRPr="18227F15">
        <w:rPr>
          <w:sz w:val="20"/>
          <w:szCs w:val="20"/>
        </w:rPr>
        <w:t>Morski Instytut Rybacki – Państwowy Instytut Badawczy</w:t>
      </w:r>
      <w:r w:rsidR="009C087A" w:rsidRPr="18227F15">
        <w:rPr>
          <w:sz w:val="20"/>
          <w:szCs w:val="20"/>
        </w:rPr>
        <w:t>;</w:t>
      </w:r>
    </w:p>
    <w:p w14:paraId="63E995F1" w14:textId="0F13A47F" w:rsidR="002958A8" w:rsidRPr="00A23846" w:rsidRDefault="38801AB3" w:rsidP="00531645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A23846">
        <w:rPr>
          <w:sz w:val="20"/>
          <w:szCs w:val="20"/>
        </w:rPr>
        <w:t>Porozumieni</w:t>
      </w:r>
      <w:r w:rsidR="61ED7638" w:rsidRPr="00A23846">
        <w:rPr>
          <w:sz w:val="20"/>
          <w:szCs w:val="20"/>
        </w:rPr>
        <w:t>u</w:t>
      </w:r>
      <w:r w:rsidRPr="00A23846">
        <w:rPr>
          <w:sz w:val="20"/>
          <w:szCs w:val="20"/>
        </w:rPr>
        <w:t xml:space="preserve"> – umowa pomiędzy </w:t>
      </w:r>
      <w:r w:rsidR="00D26165">
        <w:rPr>
          <w:sz w:val="20"/>
          <w:szCs w:val="20"/>
        </w:rPr>
        <w:t>I</w:t>
      </w:r>
      <w:r w:rsidRPr="00A23846">
        <w:rPr>
          <w:sz w:val="20"/>
          <w:szCs w:val="20"/>
        </w:rPr>
        <w:t xml:space="preserve">nwestorem a </w:t>
      </w:r>
      <w:r w:rsidR="00D26165">
        <w:rPr>
          <w:sz w:val="20"/>
          <w:szCs w:val="20"/>
        </w:rPr>
        <w:t>A</w:t>
      </w:r>
      <w:r w:rsidRPr="00A23846">
        <w:rPr>
          <w:sz w:val="20"/>
          <w:szCs w:val="20"/>
        </w:rPr>
        <w:t>rmatorem</w:t>
      </w:r>
      <w:r w:rsidR="7F522434" w:rsidRPr="00A23846">
        <w:rPr>
          <w:sz w:val="20"/>
          <w:szCs w:val="20"/>
        </w:rPr>
        <w:t>,</w:t>
      </w:r>
      <w:r w:rsidRPr="00A23846">
        <w:rPr>
          <w:sz w:val="20"/>
          <w:szCs w:val="20"/>
        </w:rPr>
        <w:t xml:space="preserve"> na podstawie której wypłacana </w:t>
      </w:r>
      <w:r w:rsidR="00D26165">
        <w:rPr>
          <w:sz w:val="20"/>
          <w:szCs w:val="20"/>
        </w:rPr>
        <w:t>jest</w:t>
      </w:r>
      <w:r w:rsidR="00D26165" w:rsidRPr="00A23846">
        <w:rPr>
          <w:sz w:val="20"/>
          <w:szCs w:val="20"/>
        </w:rPr>
        <w:t xml:space="preserve"> </w:t>
      </w:r>
      <w:r w:rsidRPr="00A23846">
        <w:rPr>
          <w:sz w:val="20"/>
          <w:szCs w:val="20"/>
        </w:rPr>
        <w:t>rekompensata</w:t>
      </w:r>
      <w:r w:rsidR="240F10C8" w:rsidRPr="00A23846">
        <w:rPr>
          <w:sz w:val="20"/>
          <w:szCs w:val="20"/>
        </w:rPr>
        <w:t>;</w:t>
      </w:r>
    </w:p>
    <w:p w14:paraId="42FC5F16" w14:textId="754C7B57" w:rsidR="002958A8" w:rsidRPr="00A23846" w:rsidRDefault="002958A8" w:rsidP="002958A8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rFonts w:cs="Arial"/>
          <w:sz w:val="20"/>
          <w:szCs w:val="20"/>
        </w:rPr>
      </w:pPr>
      <w:r w:rsidRPr="00A23846">
        <w:rPr>
          <w:rStyle w:val="cf01"/>
          <w:rFonts w:asciiTheme="minorHAnsi" w:eastAsiaTheme="majorEastAsia" w:hAnsiTheme="minorHAnsi" w:cs="Arial"/>
          <w:sz w:val="20"/>
          <w:szCs w:val="20"/>
        </w:rPr>
        <w:t>Porty narażenia – porty zlokalizowane w pobliżu kluczowych elementów inwestycji MFW. Do takich portów należą: Ja</w:t>
      </w:r>
      <w:r w:rsidR="00A54114" w:rsidRPr="00A23846">
        <w:rPr>
          <w:rStyle w:val="cf01"/>
          <w:rFonts w:asciiTheme="minorHAnsi" w:eastAsiaTheme="majorEastAsia" w:hAnsiTheme="minorHAnsi" w:cs="Arial"/>
          <w:sz w:val="20"/>
          <w:szCs w:val="20"/>
        </w:rPr>
        <w:t xml:space="preserve">rosławiec, </w:t>
      </w:r>
      <w:r w:rsidRPr="00A23846">
        <w:rPr>
          <w:rStyle w:val="cf01"/>
          <w:rFonts w:asciiTheme="minorHAnsi" w:eastAsiaTheme="majorEastAsia" w:hAnsiTheme="minorHAnsi" w:cs="Arial"/>
          <w:sz w:val="20"/>
          <w:szCs w:val="20"/>
        </w:rPr>
        <w:t>Ustka, Rowy, Łeba</w:t>
      </w:r>
      <w:r w:rsidR="009C087A">
        <w:rPr>
          <w:rStyle w:val="cf01"/>
          <w:rFonts w:asciiTheme="minorHAnsi" w:eastAsiaTheme="majorEastAsia" w:hAnsiTheme="minorHAnsi" w:cs="Arial"/>
          <w:sz w:val="20"/>
          <w:szCs w:val="20"/>
        </w:rPr>
        <w:t>;</w:t>
      </w:r>
    </w:p>
    <w:p w14:paraId="4CDF0249" w14:textId="7E2A9A4D" w:rsidR="00D00904" w:rsidRPr="00A36B64" w:rsidRDefault="00D00904" w:rsidP="00557CCA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A36B64">
        <w:rPr>
          <w:sz w:val="20"/>
          <w:szCs w:val="20"/>
        </w:rPr>
        <w:t>Regulamin</w:t>
      </w:r>
      <w:r w:rsidR="00EC7B79" w:rsidRPr="00A36B64">
        <w:rPr>
          <w:sz w:val="20"/>
          <w:szCs w:val="20"/>
        </w:rPr>
        <w:t>ie</w:t>
      </w:r>
      <w:r w:rsidRPr="00A36B64">
        <w:rPr>
          <w:sz w:val="20"/>
          <w:szCs w:val="20"/>
        </w:rPr>
        <w:t xml:space="preserve"> – niniejszy dokument</w:t>
      </w:r>
      <w:r w:rsidR="001D1B43" w:rsidRPr="00A36B64">
        <w:rPr>
          <w:sz w:val="20"/>
          <w:szCs w:val="20"/>
        </w:rPr>
        <w:t>;</w:t>
      </w:r>
    </w:p>
    <w:p w14:paraId="011E249C" w14:textId="6B5B03E4" w:rsidR="00D00904" w:rsidRPr="00CB3489" w:rsidRDefault="00D00904" w:rsidP="3E2CD206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</w:pPr>
      <w:r w:rsidRPr="3E2CD206">
        <w:rPr>
          <w:sz w:val="20"/>
          <w:szCs w:val="20"/>
        </w:rPr>
        <w:t>Stref</w:t>
      </w:r>
      <w:r w:rsidR="00EC7B79" w:rsidRPr="3E2CD206">
        <w:rPr>
          <w:sz w:val="20"/>
          <w:szCs w:val="20"/>
        </w:rPr>
        <w:t xml:space="preserve">ie </w:t>
      </w:r>
      <w:r w:rsidRPr="3E2CD206">
        <w:rPr>
          <w:sz w:val="20"/>
          <w:szCs w:val="20"/>
        </w:rPr>
        <w:t>buforow</w:t>
      </w:r>
      <w:r w:rsidR="00EC7B79" w:rsidRPr="3E2CD206">
        <w:rPr>
          <w:sz w:val="20"/>
          <w:szCs w:val="20"/>
        </w:rPr>
        <w:t>ej</w:t>
      </w:r>
      <w:r w:rsidRPr="3E2CD206">
        <w:rPr>
          <w:sz w:val="20"/>
          <w:szCs w:val="20"/>
        </w:rPr>
        <w:t xml:space="preserve"> </w:t>
      </w:r>
      <w:r w:rsidR="55BE6410" w:rsidRPr="3E2CD206">
        <w:rPr>
          <w:sz w:val="20"/>
          <w:szCs w:val="20"/>
        </w:rPr>
        <w:t xml:space="preserve">– </w:t>
      </w:r>
      <w:r w:rsidRPr="3E2CD206">
        <w:rPr>
          <w:sz w:val="20"/>
          <w:szCs w:val="20"/>
        </w:rPr>
        <w:t xml:space="preserve">obszar w odległości 500 metrów od morskiej farmy wiatrowej i tras kablowych </w:t>
      </w:r>
      <w:r w:rsidR="00294B47" w:rsidRPr="3E2CD206">
        <w:rPr>
          <w:sz w:val="20"/>
          <w:szCs w:val="20"/>
        </w:rPr>
        <w:t>przyjęty do wyliczeń wysokości rekompensat</w:t>
      </w:r>
      <w:r w:rsidR="001D1B43" w:rsidRPr="3E2CD206">
        <w:rPr>
          <w:sz w:val="20"/>
          <w:szCs w:val="20"/>
        </w:rPr>
        <w:t>.</w:t>
      </w:r>
    </w:p>
    <w:p w14:paraId="4C8D062F" w14:textId="2162CD25" w:rsidR="00CB3489" w:rsidRPr="00A36B64" w:rsidRDefault="00CB3489" w:rsidP="3E2CD206">
      <w:pPr>
        <w:pStyle w:val="Akapitzlist"/>
        <w:numPr>
          <w:ilvl w:val="0"/>
          <w:numId w:val="3"/>
        </w:numPr>
        <w:spacing w:after="120" w:line="360" w:lineRule="auto"/>
        <w:ind w:left="426"/>
        <w:jc w:val="both"/>
      </w:pPr>
      <w:r>
        <w:rPr>
          <w:sz w:val="20"/>
          <w:szCs w:val="20"/>
        </w:rPr>
        <w:t xml:space="preserve">Strona internetowa Projektu: </w:t>
      </w:r>
      <w:hyperlink r:id="rId12" w:history="1">
        <w:r w:rsidRPr="002952A1">
          <w:rPr>
            <w:rStyle w:val="Hipercze"/>
            <w:sz w:val="20"/>
            <w:szCs w:val="20"/>
          </w:rPr>
          <w:t>www.baltyk123.pl</w:t>
        </w:r>
      </w:hyperlink>
      <w:r>
        <w:rPr>
          <w:sz w:val="20"/>
          <w:szCs w:val="20"/>
        </w:rPr>
        <w:t xml:space="preserve"> </w:t>
      </w:r>
    </w:p>
    <w:p w14:paraId="78050E44" w14:textId="0AA4EFAF" w:rsidR="00137160" w:rsidRPr="00A36B64" w:rsidRDefault="00137160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§ 2</w:t>
      </w:r>
    </w:p>
    <w:p w14:paraId="2EEC3490" w14:textId="7E155175" w:rsidR="00137160" w:rsidRPr="00A36B64" w:rsidRDefault="005747AD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Informacje wprowadzające</w:t>
      </w:r>
    </w:p>
    <w:p w14:paraId="0C4D1311" w14:textId="610FD41A" w:rsidR="00BC1631" w:rsidRPr="00A36B64" w:rsidRDefault="00F159B1" w:rsidP="4151C6BA">
      <w:pPr>
        <w:pStyle w:val="Akapitzlist"/>
        <w:numPr>
          <w:ilvl w:val="0"/>
          <w:numId w:val="4"/>
        </w:numPr>
        <w:spacing w:after="120" w:line="360" w:lineRule="auto"/>
        <w:ind w:left="426"/>
        <w:jc w:val="both"/>
      </w:pPr>
      <w:bookmarkStart w:id="2" w:name="_Hlk193981837"/>
      <w:r w:rsidRPr="1CEDD541">
        <w:rPr>
          <w:sz w:val="20"/>
          <w:szCs w:val="20"/>
        </w:rPr>
        <w:t>Inwestor</w:t>
      </w:r>
      <w:r w:rsidR="00BC1631" w:rsidRPr="1CEDD541">
        <w:rPr>
          <w:sz w:val="20"/>
          <w:szCs w:val="20"/>
        </w:rPr>
        <w:t xml:space="preserve"> realizuje </w:t>
      </w:r>
      <w:r w:rsidRPr="1CEDD541">
        <w:rPr>
          <w:sz w:val="20"/>
          <w:szCs w:val="20"/>
        </w:rPr>
        <w:t xml:space="preserve">przedsięwzięcie polegające </w:t>
      </w:r>
      <w:r w:rsidR="00BC1631" w:rsidRPr="1CEDD541">
        <w:rPr>
          <w:sz w:val="20"/>
          <w:szCs w:val="20"/>
        </w:rPr>
        <w:t xml:space="preserve">na budowie i eksploatacji </w:t>
      </w:r>
      <w:r w:rsidR="009C087A" w:rsidRPr="1CEDD541">
        <w:rPr>
          <w:sz w:val="20"/>
          <w:szCs w:val="20"/>
        </w:rPr>
        <w:t>MFW</w:t>
      </w:r>
      <w:r w:rsidR="451C3AFB" w:rsidRPr="1CEDD541">
        <w:rPr>
          <w:sz w:val="20"/>
          <w:szCs w:val="20"/>
        </w:rPr>
        <w:t xml:space="preserve"> Bałtyk 2 i 3 </w:t>
      </w:r>
      <w:r w:rsidR="451C3AFB" w:rsidRPr="1CEDD541">
        <w:rPr>
          <w:rFonts w:ascii="Aptos" w:eastAsia="Aptos" w:hAnsi="Aptos" w:cs="Aptos"/>
          <w:color w:val="000000" w:themeColor="text1"/>
          <w:sz w:val="19"/>
          <w:szCs w:val="19"/>
        </w:rPr>
        <w:t>wraz z infrastrukturą przyłączeniową (trasą przyłącza do sieci elektroenergetycznej)</w:t>
      </w:r>
      <w:r w:rsidR="6F50D235" w:rsidRPr="1CEDD541">
        <w:rPr>
          <w:rFonts w:ascii="Aptos" w:eastAsia="Aptos" w:hAnsi="Aptos" w:cs="Aptos"/>
          <w:sz w:val="20"/>
          <w:szCs w:val="20"/>
        </w:rPr>
        <w:t xml:space="preserve"> oraz przyległą 500-metrową strefę buforową (dalej MFW)</w:t>
      </w:r>
    </w:p>
    <w:bookmarkEnd w:id="2"/>
    <w:p w14:paraId="0B58842C" w14:textId="0496E3A1" w:rsidR="00FF1814" w:rsidRDefault="00FF1814" w:rsidP="22344360">
      <w:pPr>
        <w:pStyle w:val="Akapitzlist"/>
        <w:numPr>
          <w:ilvl w:val="0"/>
          <w:numId w:val="4"/>
        </w:numPr>
        <w:spacing w:after="120" w:line="360" w:lineRule="auto"/>
        <w:ind w:left="426"/>
        <w:jc w:val="both"/>
      </w:pPr>
      <w:r w:rsidRPr="457B4A44">
        <w:rPr>
          <w:sz w:val="20"/>
          <w:szCs w:val="20"/>
        </w:rPr>
        <w:t>W</w:t>
      </w:r>
      <w:r w:rsidR="1C44EB98" w:rsidRPr="457B4A44">
        <w:rPr>
          <w:sz w:val="20"/>
          <w:szCs w:val="20"/>
        </w:rPr>
        <w:t xml:space="preserve"> trakcie budowy wystąpią utrudnienia w dostępie do części </w:t>
      </w:r>
      <w:r w:rsidR="69131459" w:rsidRPr="457B4A44">
        <w:rPr>
          <w:sz w:val="20"/>
          <w:szCs w:val="20"/>
        </w:rPr>
        <w:t xml:space="preserve">wód Morza </w:t>
      </w:r>
      <w:r w:rsidR="1C44EB98" w:rsidRPr="457B4A44">
        <w:rPr>
          <w:sz w:val="20"/>
          <w:szCs w:val="20"/>
        </w:rPr>
        <w:t>Bałty</w:t>
      </w:r>
      <w:r w:rsidR="7D978187" w:rsidRPr="457B4A44">
        <w:rPr>
          <w:sz w:val="20"/>
          <w:szCs w:val="20"/>
        </w:rPr>
        <w:t>ckiego</w:t>
      </w:r>
      <w:r w:rsidR="1C44EB98" w:rsidRPr="457B4A44">
        <w:rPr>
          <w:sz w:val="20"/>
          <w:szCs w:val="20"/>
        </w:rPr>
        <w:t>, na których będzie zlokalizowan</w:t>
      </w:r>
      <w:r w:rsidR="6A3CC51E" w:rsidRPr="457B4A44">
        <w:rPr>
          <w:sz w:val="20"/>
          <w:szCs w:val="20"/>
        </w:rPr>
        <w:t>a</w:t>
      </w:r>
      <w:r w:rsidR="1C44EB98" w:rsidRPr="457B4A44">
        <w:rPr>
          <w:sz w:val="20"/>
          <w:szCs w:val="20"/>
        </w:rPr>
        <w:t xml:space="preserve"> </w:t>
      </w:r>
      <w:r w:rsidR="009C087A" w:rsidRPr="457B4A44">
        <w:rPr>
          <w:sz w:val="20"/>
          <w:szCs w:val="20"/>
        </w:rPr>
        <w:t>MFW</w:t>
      </w:r>
      <w:r w:rsidR="1C44EB98" w:rsidRPr="457B4A44">
        <w:rPr>
          <w:sz w:val="20"/>
          <w:szCs w:val="20"/>
        </w:rPr>
        <w:t xml:space="preserve">. Połowy ryb realizowane dotychczas na </w:t>
      </w:r>
      <w:r w:rsidR="009C087A" w:rsidRPr="457B4A44">
        <w:rPr>
          <w:sz w:val="20"/>
          <w:szCs w:val="20"/>
        </w:rPr>
        <w:t xml:space="preserve">tym </w:t>
      </w:r>
      <w:r w:rsidR="1C44EB98" w:rsidRPr="457B4A44">
        <w:rPr>
          <w:sz w:val="20"/>
          <w:szCs w:val="20"/>
        </w:rPr>
        <w:t xml:space="preserve">obszarze </w:t>
      </w:r>
      <w:r w:rsidR="009C087A" w:rsidRPr="457B4A44">
        <w:rPr>
          <w:sz w:val="20"/>
          <w:szCs w:val="20"/>
        </w:rPr>
        <w:t xml:space="preserve">będą ograniczone lub </w:t>
      </w:r>
      <w:r w:rsidR="1C44EB98" w:rsidRPr="457B4A44">
        <w:rPr>
          <w:sz w:val="20"/>
          <w:szCs w:val="20"/>
        </w:rPr>
        <w:t xml:space="preserve">nie będą możliwe. </w:t>
      </w:r>
    </w:p>
    <w:p w14:paraId="6E26B79F" w14:textId="649A93DC" w:rsidR="00735544" w:rsidRDefault="00735544" w:rsidP="6985B2DA">
      <w:pPr>
        <w:pStyle w:val="Akapitzlist"/>
        <w:numPr>
          <w:ilvl w:val="0"/>
          <w:numId w:val="4"/>
        </w:numPr>
        <w:tabs>
          <w:tab w:val="left" w:pos="142"/>
          <w:tab w:val="left" w:pos="426"/>
        </w:tabs>
        <w:spacing w:after="120" w:line="360" w:lineRule="auto"/>
        <w:ind w:left="426" w:hanging="426"/>
        <w:jc w:val="both"/>
      </w:pPr>
      <w:r w:rsidRPr="457B4A44">
        <w:rPr>
          <w:sz w:val="20"/>
          <w:szCs w:val="20"/>
        </w:rPr>
        <w:lastRenderedPageBreak/>
        <w:t>W związku z tym Inwestor ma na celu zapewnienie rekompensaty Armatorom komercyjnych statków rybackich, aktywnie prowadzącym dotychczas komercyjną działalność rybacką na obszarach, na których realizowana będzie budowa MFW, w związku z ograniczeniem dostępu do zasobów Morza Bałtyckiego oraz innymi negatywnymi skutkami tej inwestycji dla prowadzonej działalności.</w:t>
      </w:r>
    </w:p>
    <w:p w14:paraId="3928E084" w14:textId="61EDF4AF" w:rsidR="00EB7007" w:rsidRPr="00A36B64" w:rsidRDefault="00EB7007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625F2A" w:rsidRPr="00A36B64">
        <w:rPr>
          <w:b/>
          <w:bCs/>
          <w:sz w:val="20"/>
          <w:szCs w:val="20"/>
        </w:rPr>
        <w:t>3</w:t>
      </w:r>
    </w:p>
    <w:p w14:paraId="1F49E2DF" w14:textId="48746603" w:rsidR="00EB7007" w:rsidRPr="00A36B64" w:rsidRDefault="005204A8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Rekompensata</w:t>
      </w:r>
    </w:p>
    <w:p w14:paraId="4329223B" w14:textId="3D549A4E" w:rsidR="00EB7007" w:rsidRPr="00A36B64" w:rsidRDefault="00EB7007" w:rsidP="11959128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</w:pPr>
      <w:r w:rsidRPr="457B4A44">
        <w:rPr>
          <w:sz w:val="20"/>
          <w:szCs w:val="20"/>
        </w:rPr>
        <w:t xml:space="preserve">Rekompensata jest zryczałtowaną formą odszkodowania </w:t>
      </w:r>
      <w:r w:rsidR="003708EC" w:rsidRPr="457B4A44">
        <w:rPr>
          <w:sz w:val="20"/>
          <w:szCs w:val="20"/>
        </w:rPr>
        <w:t xml:space="preserve">dla </w:t>
      </w:r>
      <w:r w:rsidR="0044250E" w:rsidRPr="457B4A44">
        <w:rPr>
          <w:sz w:val="20"/>
          <w:szCs w:val="20"/>
        </w:rPr>
        <w:t>A</w:t>
      </w:r>
      <w:r w:rsidR="003708EC" w:rsidRPr="457B4A44">
        <w:rPr>
          <w:sz w:val="20"/>
          <w:szCs w:val="20"/>
        </w:rPr>
        <w:t xml:space="preserve">rmatora z tytułu wprowadzonych ograniczeń i zakazów w prowadzeniu działalności połowowej </w:t>
      </w:r>
      <w:r w:rsidR="005A3B95" w:rsidRPr="457B4A44">
        <w:rPr>
          <w:sz w:val="20"/>
          <w:szCs w:val="20"/>
        </w:rPr>
        <w:t>w okresie budowy MFW</w:t>
      </w:r>
      <w:r w:rsidR="0044250E" w:rsidRPr="457B4A44">
        <w:rPr>
          <w:sz w:val="20"/>
          <w:szCs w:val="20"/>
        </w:rPr>
        <w:t>.</w:t>
      </w:r>
    </w:p>
    <w:p w14:paraId="07CE3F8B" w14:textId="5A6FB015" w:rsidR="005204A8" w:rsidRPr="00A36B64" w:rsidRDefault="005204A8" w:rsidP="11959128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</w:pPr>
      <w:r w:rsidRPr="457B4A44">
        <w:rPr>
          <w:sz w:val="20"/>
          <w:szCs w:val="20"/>
        </w:rPr>
        <w:t xml:space="preserve">Wysokość rekompensat </w:t>
      </w:r>
      <w:r w:rsidR="000544B4" w:rsidRPr="457B4A44">
        <w:rPr>
          <w:sz w:val="20"/>
          <w:szCs w:val="20"/>
        </w:rPr>
        <w:t>została</w:t>
      </w:r>
      <w:r w:rsidR="00294B47" w:rsidRPr="457B4A44">
        <w:rPr>
          <w:sz w:val="20"/>
          <w:szCs w:val="20"/>
        </w:rPr>
        <w:t xml:space="preserve"> </w:t>
      </w:r>
      <w:r w:rsidRPr="457B4A44">
        <w:rPr>
          <w:sz w:val="20"/>
          <w:szCs w:val="20"/>
        </w:rPr>
        <w:t xml:space="preserve">obliczona na podstawie danych połowowych </w:t>
      </w:r>
      <w:r w:rsidR="00294B47" w:rsidRPr="457B4A44">
        <w:rPr>
          <w:sz w:val="20"/>
          <w:szCs w:val="20"/>
        </w:rPr>
        <w:t xml:space="preserve">oraz </w:t>
      </w:r>
      <w:r w:rsidR="0044250E" w:rsidRPr="457B4A44">
        <w:rPr>
          <w:sz w:val="20"/>
          <w:szCs w:val="20"/>
        </w:rPr>
        <w:t>ograniczeń</w:t>
      </w:r>
      <w:r w:rsidR="00294B47" w:rsidRPr="457B4A44">
        <w:rPr>
          <w:sz w:val="20"/>
          <w:szCs w:val="20"/>
        </w:rPr>
        <w:t xml:space="preserve"> wynikających z budowy MFW</w:t>
      </w:r>
      <w:r w:rsidR="0044250E" w:rsidRPr="457B4A44">
        <w:rPr>
          <w:sz w:val="20"/>
          <w:szCs w:val="20"/>
        </w:rPr>
        <w:t>.</w:t>
      </w:r>
    </w:p>
    <w:p w14:paraId="480B7E5F" w14:textId="673A1FB9" w:rsidR="005204A8" w:rsidRPr="00A36B64" w:rsidRDefault="005204A8" w:rsidP="00557CCA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  <w:rPr>
          <w:sz w:val="20"/>
          <w:szCs w:val="20"/>
        </w:rPr>
      </w:pPr>
      <w:r w:rsidRPr="035D1479">
        <w:rPr>
          <w:sz w:val="20"/>
          <w:szCs w:val="20"/>
        </w:rPr>
        <w:t>Rekompensata wyliczana jest na</w:t>
      </w:r>
      <w:r w:rsidR="009611FC">
        <w:rPr>
          <w:sz w:val="20"/>
          <w:szCs w:val="20"/>
        </w:rPr>
        <w:t xml:space="preserve"> </w:t>
      </w:r>
      <w:r w:rsidR="00E24B32" w:rsidRPr="035D1479">
        <w:rPr>
          <w:sz w:val="20"/>
          <w:szCs w:val="20"/>
        </w:rPr>
        <w:t>statek</w:t>
      </w:r>
      <w:r w:rsidR="3F063BE7" w:rsidRPr="035D1479">
        <w:rPr>
          <w:sz w:val="20"/>
          <w:szCs w:val="20"/>
        </w:rPr>
        <w:t>.</w:t>
      </w:r>
      <w:r w:rsidR="000544B4">
        <w:rPr>
          <w:sz w:val="20"/>
          <w:szCs w:val="20"/>
        </w:rPr>
        <w:t xml:space="preserve"> </w:t>
      </w:r>
      <w:r w:rsidR="1A3F4CC1" w:rsidRPr="035D1479">
        <w:rPr>
          <w:sz w:val="20"/>
          <w:szCs w:val="20"/>
        </w:rPr>
        <w:t xml:space="preserve">W </w:t>
      </w:r>
      <w:r w:rsidRPr="035D1479">
        <w:rPr>
          <w:sz w:val="20"/>
          <w:szCs w:val="20"/>
        </w:rPr>
        <w:t xml:space="preserve">przypadku, gdy </w:t>
      </w:r>
      <w:r w:rsidR="230D0E73" w:rsidRPr="035D1479">
        <w:rPr>
          <w:sz w:val="20"/>
          <w:szCs w:val="20"/>
        </w:rPr>
        <w:t xml:space="preserve">statek jest </w:t>
      </w:r>
      <w:r w:rsidRPr="035D1479">
        <w:rPr>
          <w:sz w:val="20"/>
          <w:szCs w:val="20"/>
        </w:rPr>
        <w:t>eksploatowan</w:t>
      </w:r>
      <w:r w:rsidR="00E24B32" w:rsidRPr="035D1479">
        <w:rPr>
          <w:sz w:val="20"/>
          <w:szCs w:val="20"/>
        </w:rPr>
        <w:t>y</w:t>
      </w:r>
      <w:r w:rsidRPr="035D1479">
        <w:rPr>
          <w:sz w:val="20"/>
          <w:szCs w:val="20"/>
        </w:rPr>
        <w:t xml:space="preserve"> przez kilku </w:t>
      </w:r>
      <w:r w:rsidR="00D24E3D">
        <w:rPr>
          <w:sz w:val="20"/>
          <w:szCs w:val="20"/>
        </w:rPr>
        <w:t>A</w:t>
      </w:r>
      <w:r w:rsidRPr="035D1479">
        <w:rPr>
          <w:sz w:val="20"/>
          <w:szCs w:val="20"/>
        </w:rPr>
        <w:t xml:space="preserve">rmatorów, </w:t>
      </w:r>
      <w:r w:rsidR="0044250E" w:rsidRPr="035D1479">
        <w:rPr>
          <w:sz w:val="20"/>
          <w:szCs w:val="20"/>
        </w:rPr>
        <w:t>rekompensata</w:t>
      </w:r>
      <w:r w:rsidR="1A718C85" w:rsidRPr="035D1479">
        <w:rPr>
          <w:sz w:val="20"/>
          <w:szCs w:val="20"/>
        </w:rPr>
        <w:t xml:space="preserve"> </w:t>
      </w:r>
      <w:r w:rsidR="00D24E3D">
        <w:rPr>
          <w:sz w:val="20"/>
          <w:szCs w:val="20"/>
        </w:rPr>
        <w:t xml:space="preserve">zostaje wypłacana </w:t>
      </w:r>
      <w:r w:rsidR="00144BEE" w:rsidRPr="035D1479">
        <w:rPr>
          <w:sz w:val="20"/>
          <w:szCs w:val="20"/>
        </w:rPr>
        <w:t xml:space="preserve">każdemu </w:t>
      </w:r>
      <w:r w:rsidR="00D24E3D">
        <w:rPr>
          <w:sz w:val="20"/>
          <w:szCs w:val="20"/>
        </w:rPr>
        <w:t>z nich w wysokości proporcjonalnej do zadeklarowanego przez Armatora udziału w użytkowaniu statku, wyrażonego w procentach</w:t>
      </w:r>
      <w:r w:rsidR="000544B4">
        <w:rPr>
          <w:sz w:val="20"/>
          <w:szCs w:val="20"/>
        </w:rPr>
        <w:t>.</w:t>
      </w:r>
    </w:p>
    <w:p w14:paraId="457D0916" w14:textId="4AB4E9BF" w:rsidR="00854471" w:rsidRDefault="00A00256" w:rsidP="00E02378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E02378">
        <w:rPr>
          <w:sz w:val="20"/>
          <w:szCs w:val="20"/>
        </w:rPr>
        <w:t xml:space="preserve">Uprawnieni </w:t>
      </w:r>
      <w:r w:rsidR="00DC3BB4" w:rsidRPr="00E02378">
        <w:rPr>
          <w:sz w:val="20"/>
          <w:szCs w:val="20"/>
        </w:rPr>
        <w:t>d</w:t>
      </w:r>
      <w:r w:rsidR="011278D7" w:rsidRPr="00E02378">
        <w:rPr>
          <w:sz w:val="20"/>
          <w:szCs w:val="20"/>
        </w:rPr>
        <w:t xml:space="preserve">o </w:t>
      </w:r>
      <w:r w:rsidR="00DC3BB4" w:rsidRPr="00E02378">
        <w:rPr>
          <w:sz w:val="20"/>
          <w:szCs w:val="20"/>
        </w:rPr>
        <w:t xml:space="preserve">wnioskowania </w:t>
      </w:r>
      <w:r w:rsidR="011278D7" w:rsidRPr="00E02378">
        <w:rPr>
          <w:sz w:val="20"/>
          <w:szCs w:val="20"/>
        </w:rPr>
        <w:t xml:space="preserve">są </w:t>
      </w:r>
      <w:r w:rsidR="00CB3489">
        <w:rPr>
          <w:sz w:val="20"/>
          <w:szCs w:val="20"/>
        </w:rPr>
        <w:t>A</w:t>
      </w:r>
      <w:r w:rsidR="011278D7" w:rsidRPr="00E02378">
        <w:rPr>
          <w:sz w:val="20"/>
          <w:szCs w:val="20"/>
        </w:rPr>
        <w:t xml:space="preserve">rmatorzy </w:t>
      </w:r>
      <w:r w:rsidR="006B403A" w:rsidRPr="00E02378">
        <w:rPr>
          <w:sz w:val="20"/>
          <w:szCs w:val="20"/>
        </w:rPr>
        <w:t xml:space="preserve">komercyjnych </w:t>
      </w:r>
      <w:r w:rsidR="011278D7" w:rsidRPr="00E02378">
        <w:rPr>
          <w:sz w:val="20"/>
          <w:szCs w:val="20"/>
        </w:rPr>
        <w:t xml:space="preserve">statków </w:t>
      </w:r>
      <w:r w:rsidR="006B403A" w:rsidRPr="00E02378">
        <w:rPr>
          <w:sz w:val="20"/>
          <w:szCs w:val="20"/>
        </w:rPr>
        <w:t>rybackich</w:t>
      </w:r>
      <w:r w:rsidR="008864BD" w:rsidRPr="00E02378">
        <w:rPr>
          <w:sz w:val="20"/>
          <w:szCs w:val="20"/>
        </w:rPr>
        <w:t>,</w:t>
      </w:r>
      <w:r w:rsidR="006B403A">
        <w:t xml:space="preserve"> </w:t>
      </w:r>
      <w:r w:rsidR="00FC25E8" w:rsidRPr="00E02378">
        <w:rPr>
          <w:sz w:val="20"/>
          <w:szCs w:val="20"/>
        </w:rPr>
        <w:t xml:space="preserve">którzy </w:t>
      </w:r>
      <w:r w:rsidR="00854471">
        <w:rPr>
          <w:sz w:val="20"/>
          <w:szCs w:val="20"/>
        </w:rPr>
        <w:t>spełniają poniższ</w:t>
      </w:r>
      <w:r w:rsidR="003F34D9">
        <w:rPr>
          <w:sz w:val="20"/>
          <w:szCs w:val="20"/>
        </w:rPr>
        <w:t>e</w:t>
      </w:r>
      <w:r w:rsidR="00854471">
        <w:rPr>
          <w:sz w:val="20"/>
          <w:szCs w:val="20"/>
        </w:rPr>
        <w:t xml:space="preserve"> warunk</w:t>
      </w:r>
      <w:r w:rsidR="003F34D9">
        <w:rPr>
          <w:sz w:val="20"/>
          <w:szCs w:val="20"/>
        </w:rPr>
        <w:t>i</w:t>
      </w:r>
      <w:r w:rsidR="00854471">
        <w:rPr>
          <w:sz w:val="20"/>
          <w:szCs w:val="20"/>
        </w:rPr>
        <w:t xml:space="preserve">: </w:t>
      </w:r>
    </w:p>
    <w:p w14:paraId="70FB9B2A" w14:textId="55480638" w:rsidR="00854471" w:rsidRDefault="00854471" w:rsidP="00854471">
      <w:pPr>
        <w:pStyle w:val="Akapitzlist"/>
        <w:spacing w:after="120" w:line="360" w:lineRule="auto"/>
        <w:ind w:left="426"/>
        <w:jc w:val="both"/>
        <w:rPr>
          <w:sz w:val="20"/>
          <w:szCs w:val="20"/>
        </w:rPr>
      </w:pPr>
      <w:r w:rsidRPr="715250FE">
        <w:rPr>
          <w:sz w:val="20"/>
          <w:szCs w:val="20"/>
        </w:rPr>
        <w:t xml:space="preserve">a) prowadzili działalność połowową </w:t>
      </w:r>
      <w:r w:rsidR="00FC25E8" w:rsidRPr="715250FE">
        <w:rPr>
          <w:sz w:val="20"/>
          <w:szCs w:val="20"/>
        </w:rPr>
        <w:t>w latach 2018-2024</w:t>
      </w:r>
      <w:r w:rsidRPr="715250FE">
        <w:rPr>
          <w:sz w:val="20"/>
          <w:szCs w:val="20"/>
        </w:rPr>
        <w:t xml:space="preserve"> w kwadratach rybackich L5, L6, L7, </w:t>
      </w:r>
      <w:r w:rsidR="0018011F" w:rsidRPr="715250FE">
        <w:rPr>
          <w:sz w:val="20"/>
          <w:szCs w:val="20"/>
        </w:rPr>
        <w:t>L8</w:t>
      </w:r>
      <w:r w:rsidR="00FC25E8" w:rsidRPr="715250FE">
        <w:rPr>
          <w:sz w:val="20"/>
          <w:szCs w:val="20"/>
        </w:rPr>
        <w:t>, tj. na obszarze inwestycji</w:t>
      </w:r>
      <w:r w:rsidRPr="715250FE">
        <w:rPr>
          <w:sz w:val="20"/>
          <w:szCs w:val="20"/>
        </w:rPr>
        <w:t xml:space="preserve"> MFW</w:t>
      </w:r>
      <w:r w:rsidR="00FC25E8" w:rsidRPr="715250FE">
        <w:rPr>
          <w:sz w:val="20"/>
          <w:szCs w:val="20"/>
        </w:rPr>
        <w:t xml:space="preserve"> Bałtyk 2</w:t>
      </w:r>
      <w:r w:rsidRPr="715250FE">
        <w:rPr>
          <w:sz w:val="20"/>
          <w:szCs w:val="20"/>
        </w:rPr>
        <w:t>,</w:t>
      </w:r>
      <w:r w:rsidR="00FC25E8" w:rsidRPr="715250FE">
        <w:rPr>
          <w:sz w:val="20"/>
          <w:szCs w:val="20"/>
        </w:rPr>
        <w:t xml:space="preserve"> lub </w:t>
      </w:r>
    </w:p>
    <w:p w14:paraId="1FB6A2BD" w14:textId="17D73C44" w:rsidR="00854471" w:rsidRDefault="00854471" w:rsidP="00854471">
      <w:pPr>
        <w:pStyle w:val="Akapitzlist"/>
        <w:tabs>
          <w:tab w:val="left" w:pos="567"/>
        </w:tabs>
        <w:spacing w:after="120" w:line="360" w:lineRule="auto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b) </w:t>
      </w:r>
      <w:r w:rsidRPr="00854471">
        <w:rPr>
          <w:sz w:val="20"/>
          <w:szCs w:val="20"/>
        </w:rPr>
        <w:t>prowadzili działalność połowową w latach 2018</w:t>
      </w:r>
      <w:r w:rsidR="0044250E">
        <w:rPr>
          <w:sz w:val="20"/>
          <w:szCs w:val="20"/>
        </w:rPr>
        <w:t>-</w:t>
      </w:r>
      <w:r w:rsidRPr="00854471">
        <w:rPr>
          <w:sz w:val="20"/>
          <w:szCs w:val="20"/>
        </w:rPr>
        <w:t>2024 w kwadratach rybackich L5, L6, L7, M7, M8, N7, N8</w:t>
      </w:r>
      <w:r>
        <w:rPr>
          <w:sz w:val="20"/>
          <w:szCs w:val="20"/>
        </w:rPr>
        <w:t>,</w:t>
      </w:r>
      <w:r w:rsidRPr="00854471">
        <w:rPr>
          <w:sz w:val="20"/>
          <w:szCs w:val="20"/>
        </w:rPr>
        <w:t xml:space="preserve"> tj. na obszarze inwestycji MFW Bałtyk 3, </w:t>
      </w:r>
      <w:r w:rsidR="005B260A">
        <w:rPr>
          <w:sz w:val="20"/>
          <w:szCs w:val="20"/>
        </w:rPr>
        <w:t>albo</w:t>
      </w:r>
      <w:r w:rsidRPr="00854471">
        <w:rPr>
          <w:sz w:val="20"/>
          <w:szCs w:val="20"/>
        </w:rPr>
        <w:t xml:space="preserve"> </w:t>
      </w:r>
    </w:p>
    <w:p w14:paraId="11E624C5" w14:textId="4126210B" w:rsidR="00854471" w:rsidRPr="00CB3489" w:rsidRDefault="00854471" w:rsidP="00CB3489">
      <w:pPr>
        <w:pStyle w:val="Akapitzlist"/>
        <w:tabs>
          <w:tab w:val="left" w:pos="567"/>
        </w:tabs>
        <w:spacing w:after="120" w:line="360" w:lineRule="auto"/>
        <w:ind w:left="426"/>
        <w:jc w:val="both"/>
        <w:rPr>
          <w:sz w:val="20"/>
          <w:szCs w:val="20"/>
        </w:rPr>
      </w:pPr>
      <w:r w:rsidRPr="045C8BC7">
        <w:rPr>
          <w:sz w:val="20"/>
          <w:szCs w:val="20"/>
        </w:rPr>
        <w:t>c) są armatorami statków rybackich zarejestrowanych w jednym z portów</w:t>
      </w:r>
      <w:r w:rsidR="00CB3489" w:rsidRPr="045C8BC7">
        <w:rPr>
          <w:sz w:val="20"/>
          <w:szCs w:val="20"/>
        </w:rPr>
        <w:t xml:space="preserve"> narażenia i faktycznie w nich bazują, tj. port ten stanowi miejsce stałego cumowania oraz obsługi statku;</w:t>
      </w:r>
    </w:p>
    <w:p w14:paraId="3BE9FAB3" w14:textId="00C2774A" w:rsidR="00E02378" w:rsidRPr="00A36B64" w:rsidRDefault="00854471" w:rsidP="00854471">
      <w:pPr>
        <w:pStyle w:val="Akapitzlist"/>
        <w:tabs>
          <w:tab w:val="left" w:pos="567"/>
        </w:tabs>
        <w:spacing w:after="120" w:line="360" w:lineRule="auto"/>
        <w:ind w:left="426"/>
        <w:jc w:val="both"/>
        <w:rPr>
          <w:sz w:val="20"/>
          <w:szCs w:val="20"/>
        </w:rPr>
      </w:pPr>
      <w:r w:rsidRPr="69D82B0D">
        <w:rPr>
          <w:sz w:val="20"/>
          <w:szCs w:val="20"/>
        </w:rPr>
        <w:t xml:space="preserve">- </w:t>
      </w:r>
      <w:r w:rsidR="00E02378" w:rsidRPr="69D82B0D">
        <w:rPr>
          <w:sz w:val="20"/>
          <w:szCs w:val="20"/>
        </w:rPr>
        <w:t xml:space="preserve"> oraz dysponują </w:t>
      </w:r>
      <w:r w:rsidR="00220811" w:rsidRPr="69D82B0D">
        <w:rPr>
          <w:sz w:val="20"/>
          <w:szCs w:val="20"/>
        </w:rPr>
        <w:t xml:space="preserve">ważnym </w:t>
      </w:r>
      <w:r w:rsidR="00E02378" w:rsidRPr="69D82B0D">
        <w:rPr>
          <w:sz w:val="20"/>
          <w:szCs w:val="20"/>
        </w:rPr>
        <w:t xml:space="preserve">specjalnym zezwoleniem połowowym </w:t>
      </w:r>
      <w:r w:rsidR="0008478C" w:rsidRPr="69D82B0D">
        <w:rPr>
          <w:sz w:val="20"/>
          <w:szCs w:val="20"/>
        </w:rPr>
        <w:t xml:space="preserve">obowiązującym </w:t>
      </w:r>
      <w:r w:rsidR="008A33CE" w:rsidRPr="69D82B0D">
        <w:rPr>
          <w:sz w:val="20"/>
          <w:szCs w:val="20"/>
        </w:rPr>
        <w:t>w okresie objętym wniosk</w:t>
      </w:r>
      <w:r w:rsidR="00CB3489">
        <w:rPr>
          <w:sz w:val="20"/>
          <w:szCs w:val="20"/>
        </w:rPr>
        <w:t>iem</w:t>
      </w:r>
      <w:r w:rsidR="00E25273">
        <w:rPr>
          <w:sz w:val="20"/>
          <w:szCs w:val="20"/>
        </w:rPr>
        <w:t xml:space="preserve"> o rekompensatę</w:t>
      </w:r>
      <w:r w:rsidR="00220811" w:rsidRPr="69D82B0D">
        <w:rPr>
          <w:sz w:val="20"/>
          <w:szCs w:val="20"/>
        </w:rPr>
        <w:t xml:space="preserve">, zgodnie z harmonogramem opublikowanym na stronie internetowej </w:t>
      </w:r>
      <w:r w:rsidR="00E25273">
        <w:rPr>
          <w:sz w:val="20"/>
          <w:szCs w:val="20"/>
        </w:rPr>
        <w:t>P</w:t>
      </w:r>
      <w:r w:rsidR="00220811" w:rsidRPr="69D82B0D">
        <w:rPr>
          <w:sz w:val="20"/>
          <w:szCs w:val="20"/>
        </w:rPr>
        <w:t>rojektu</w:t>
      </w:r>
      <w:r w:rsidR="0008478C" w:rsidRPr="69D82B0D">
        <w:rPr>
          <w:sz w:val="20"/>
          <w:szCs w:val="20"/>
        </w:rPr>
        <w:t>.</w:t>
      </w:r>
    </w:p>
    <w:p w14:paraId="376416E9" w14:textId="77777777" w:rsidR="00740540" w:rsidRDefault="5E4732E8" w:rsidP="0075217B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  <w:rPr>
          <w:sz w:val="20"/>
          <w:szCs w:val="20"/>
        </w:rPr>
      </w:pPr>
      <w:r w:rsidRPr="66BC2F92">
        <w:rPr>
          <w:sz w:val="20"/>
          <w:szCs w:val="20"/>
        </w:rPr>
        <w:t xml:space="preserve">Rekompensata stanowi również wynagrodzenie </w:t>
      </w:r>
      <w:r w:rsidR="0044250E">
        <w:rPr>
          <w:sz w:val="20"/>
          <w:szCs w:val="20"/>
        </w:rPr>
        <w:t>A</w:t>
      </w:r>
      <w:r w:rsidRPr="66BC2F92">
        <w:rPr>
          <w:sz w:val="20"/>
          <w:szCs w:val="20"/>
        </w:rPr>
        <w:t xml:space="preserve">rmatora z tytułu wykonania </w:t>
      </w:r>
      <w:r w:rsidR="561C0AB1" w:rsidRPr="66BC2F92">
        <w:rPr>
          <w:sz w:val="20"/>
          <w:szCs w:val="20"/>
        </w:rPr>
        <w:t>zobowiązań określonych  w</w:t>
      </w:r>
      <w:r w:rsidR="135EF005" w:rsidRPr="66BC2F92">
        <w:rPr>
          <w:sz w:val="20"/>
          <w:szCs w:val="20"/>
        </w:rPr>
        <w:t xml:space="preserve"> </w:t>
      </w:r>
      <w:r w:rsidR="70A43FF5" w:rsidRPr="66BC2F92">
        <w:rPr>
          <w:sz w:val="20"/>
          <w:szCs w:val="20"/>
        </w:rPr>
        <w:t>§ 4</w:t>
      </w:r>
      <w:r w:rsidR="00740540">
        <w:rPr>
          <w:sz w:val="20"/>
          <w:szCs w:val="20"/>
        </w:rPr>
        <w:t>.</w:t>
      </w:r>
    </w:p>
    <w:p w14:paraId="080BA377" w14:textId="1A47E0CD" w:rsidR="006D0E52" w:rsidRPr="00E02378" w:rsidRDefault="5E4732E8" w:rsidP="0075217B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  <w:rPr>
          <w:sz w:val="20"/>
          <w:szCs w:val="20"/>
        </w:rPr>
      </w:pPr>
      <w:r w:rsidRPr="66BC2F92">
        <w:rPr>
          <w:sz w:val="20"/>
          <w:szCs w:val="20"/>
        </w:rPr>
        <w:t xml:space="preserve"> </w:t>
      </w:r>
      <w:r w:rsidR="561C0AB1" w:rsidRPr="66BC2F92">
        <w:rPr>
          <w:sz w:val="20"/>
          <w:szCs w:val="20"/>
        </w:rPr>
        <w:t xml:space="preserve">W przypadku, gdy </w:t>
      </w:r>
      <w:r w:rsidR="51076C16" w:rsidRPr="66BC2F92">
        <w:rPr>
          <w:sz w:val="20"/>
          <w:szCs w:val="20"/>
        </w:rPr>
        <w:t xml:space="preserve">do </w:t>
      </w:r>
      <w:r w:rsidRPr="66BC2F92">
        <w:rPr>
          <w:sz w:val="20"/>
          <w:szCs w:val="20"/>
        </w:rPr>
        <w:t xml:space="preserve">rekompensaty </w:t>
      </w:r>
      <w:r w:rsidR="561C0AB1" w:rsidRPr="66BC2F92">
        <w:rPr>
          <w:sz w:val="20"/>
          <w:szCs w:val="20"/>
        </w:rPr>
        <w:t xml:space="preserve">ma </w:t>
      </w:r>
      <w:r w:rsidRPr="66BC2F92">
        <w:rPr>
          <w:sz w:val="20"/>
          <w:szCs w:val="20"/>
        </w:rPr>
        <w:t>z</w:t>
      </w:r>
      <w:r w:rsidR="561C0AB1" w:rsidRPr="66BC2F92">
        <w:rPr>
          <w:sz w:val="20"/>
          <w:szCs w:val="20"/>
        </w:rPr>
        <w:t>a</w:t>
      </w:r>
      <w:r w:rsidRPr="66BC2F92">
        <w:rPr>
          <w:sz w:val="20"/>
          <w:szCs w:val="20"/>
        </w:rPr>
        <w:t>st</w:t>
      </w:r>
      <w:r w:rsidR="561C0AB1" w:rsidRPr="66BC2F92">
        <w:rPr>
          <w:sz w:val="20"/>
          <w:szCs w:val="20"/>
        </w:rPr>
        <w:t>osowanie podatek od towarów i usług (</w:t>
      </w:r>
      <w:r w:rsidRPr="66BC2F92">
        <w:rPr>
          <w:sz w:val="20"/>
          <w:szCs w:val="20"/>
        </w:rPr>
        <w:t>VAT</w:t>
      </w:r>
      <w:r w:rsidR="561C0AB1" w:rsidRPr="66BC2F92">
        <w:rPr>
          <w:sz w:val="20"/>
          <w:szCs w:val="20"/>
        </w:rPr>
        <w:t xml:space="preserve">), kwota rekompensaty zostanie powiększona </w:t>
      </w:r>
      <w:r w:rsidRPr="66BC2F92">
        <w:rPr>
          <w:sz w:val="20"/>
          <w:szCs w:val="20"/>
        </w:rPr>
        <w:t>według właściwej stawki.</w:t>
      </w:r>
    </w:p>
    <w:p w14:paraId="46AAAB51" w14:textId="4C1D7F15" w:rsidR="00E15EBD" w:rsidRPr="00A36B64" w:rsidRDefault="00740540" w:rsidP="00557CCA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4F08FA">
        <w:rPr>
          <w:rFonts w:cs="Times New Roman"/>
          <w:sz w:val="20"/>
          <w:szCs w:val="20"/>
        </w:rPr>
        <w:t xml:space="preserve">Rekompensata wypłacona będzie przelewem bankowym na rachunek wskazany </w:t>
      </w:r>
      <w:r>
        <w:rPr>
          <w:rFonts w:cs="Times New Roman"/>
          <w:sz w:val="20"/>
          <w:szCs w:val="20"/>
        </w:rPr>
        <w:t xml:space="preserve">przez Armatora </w:t>
      </w:r>
      <w:r w:rsidRPr="004F08FA">
        <w:rPr>
          <w:rFonts w:cs="Times New Roman"/>
          <w:sz w:val="20"/>
          <w:szCs w:val="20"/>
        </w:rPr>
        <w:t>w prawidłowo wystawionej fakturze (lub rachunku), skutecznie doręczonej Inwestorowi, w terminie 90 dni od dnia złożenia kompletnego i prawidłowego wniosku</w:t>
      </w:r>
      <w:r w:rsidR="00CE5A15" w:rsidRPr="44F52E97">
        <w:rPr>
          <w:sz w:val="20"/>
          <w:szCs w:val="20"/>
        </w:rPr>
        <w:t>.</w:t>
      </w:r>
    </w:p>
    <w:p w14:paraId="1A81174D" w14:textId="6DF6A13F" w:rsidR="00294B47" w:rsidRPr="00A36B64" w:rsidRDefault="00740540" w:rsidP="00557CCA">
      <w:pPr>
        <w:pStyle w:val="Akapitzlist"/>
        <w:numPr>
          <w:ilvl w:val="0"/>
          <w:numId w:val="5"/>
        </w:numPr>
        <w:spacing w:after="120" w:line="360" w:lineRule="auto"/>
        <w:ind w:left="426"/>
        <w:jc w:val="both"/>
        <w:rPr>
          <w:sz w:val="20"/>
          <w:szCs w:val="20"/>
        </w:rPr>
      </w:pPr>
      <w:bookmarkStart w:id="3" w:name="_Hlk181355517"/>
      <w:r w:rsidRPr="00740540">
        <w:rPr>
          <w:sz w:val="20"/>
          <w:szCs w:val="20"/>
        </w:rPr>
        <w:t>Rekompensata przyznawana jest za dany rok rozliczeniowy. Przyznanie rekompensaty w kolejnych latach wymaga złożenia odrębnego wniosku oraz zawarcia odrębnego Porozumienia</w:t>
      </w:r>
      <w:r w:rsidR="00294B47" w:rsidRPr="7856CFC9">
        <w:rPr>
          <w:sz w:val="20"/>
          <w:szCs w:val="20"/>
        </w:rPr>
        <w:t>.</w:t>
      </w:r>
      <w:bookmarkEnd w:id="3"/>
    </w:p>
    <w:p w14:paraId="0D01B0FA" w14:textId="66941B94" w:rsidR="00833616" w:rsidRPr="00A36B64" w:rsidRDefault="00833616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625F2A" w:rsidRPr="00A36B64">
        <w:rPr>
          <w:b/>
          <w:bCs/>
          <w:sz w:val="20"/>
          <w:szCs w:val="20"/>
        </w:rPr>
        <w:t>4</w:t>
      </w:r>
    </w:p>
    <w:p w14:paraId="14EF1C06" w14:textId="660E9921" w:rsidR="00833616" w:rsidRPr="00A36B64" w:rsidRDefault="00476815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Zobowiązania</w:t>
      </w:r>
      <w:r w:rsidR="00833616" w:rsidRPr="00A36B64">
        <w:rPr>
          <w:b/>
          <w:bCs/>
          <w:sz w:val="20"/>
          <w:szCs w:val="20"/>
        </w:rPr>
        <w:t xml:space="preserve"> armatorów</w:t>
      </w:r>
      <w:r>
        <w:rPr>
          <w:b/>
          <w:bCs/>
          <w:sz w:val="20"/>
          <w:szCs w:val="20"/>
        </w:rPr>
        <w:t xml:space="preserve"> wynikające z </w:t>
      </w:r>
      <w:r w:rsidR="00833616" w:rsidRPr="00A36B64">
        <w:rPr>
          <w:b/>
          <w:bCs/>
          <w:sz w:val="20"/>
          <w:szCs w:val="20"/>
        </w:rPr>
        <w:t>Porozumienia</w:t>
      </w:r>
    </w:p>
    <w:p w14:paraId="1AFCDB0A" w14:textId="4D57B668" w:rsidR="00073214" w:rsidRDefault="00073214" w:rsidP="000544B4">
      <w:pPr>
        <w:pStyle w:val="Akapitzlist"/>
        <w:numPr>
          <w:ilvl w:val="0"/>
          <w:numId w:val="26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073214">
        <w:rPr>
          <w:sz w:val="20"/>
          <w:szCs w:val="20"/>
        </w:rPr>
        <w:t xml:space="preserve">W trakcie budowy MFW </w:t>
      </w:r>
      <w:r w:rsidR="000544B4">
        <w:rPr>
          <w:sz w:val="20"/>
          <w:szCs w:val="20"/>
        </w:rPr>
        <w:t>A</w:t>
      </w:r>
      <w:r w:rsidRPr="00073214">
        <w:rPr>
          <w:sz w:val="20"/>
          <w:szCs w:val="20"/>
        </w:rPr>
        <w:t xml:space="preserve">rmator zobowiązuje się do powstrzymania się od wpływania oraz wystawiania narzędzi połowowych na obszarze inwestycji, zgodnie z mapą stanowiącą Załącznik nr 1 do </w:t>
      </w:r>
      <w:r w:rsidRPr="00073214">
        <w:rPr>
          <w:sz w:val="20"/>
          <w:szCs w:val="20"/>
        </w:rPr>
        <w:lastRenderedPageBreak/>
        <w:t>Regulaminu, oraz do stosowania się do komunikatów właściwych organów dotyczących ograniczeń w korzystaniu z wód Morza Bałtyckiego, w tym nakazów i zakazów określonego zachowania na morzu</w:t>
      </w:r>
      <w:r>
        <w:rPr>
          <w:sz w:val="20"/>
          <w:szCs w:val="20"/>
        </w:rPr>
        <w:t xml:space="preserve">. </w:t>
      </w:r>
    </w:p>
    <w:p w14:paraId="6367E8BF" w14:textId="3E3FAA82" w:rsidR="00916AFD" w:rsidRPr="00A36B64" w:rsidRDefault="00916AFD" w:rsidP="000544B4">
      <w:pPr>
        <w:pStyle w:val="Akapitzlist"/>
        <w:numPr>
          <w:ilvl w:val="0"/>
          <w:numId w:val="26"/>
        </w:numPr>
        <w:spacing w:after="120" w:line="360" w:lineRule="auto"/>
        <w:ind w:left="426"/>
        <w:jc w:val="both"/>
        <w:rPr>
          <w:sz w:val="20"/>
          <w:szCs w:val="20"/>
        </w:rPr>
      </w:pPr>
      <w:r w:rsidRPr="4140708D">
        <w:rPr>
          <w:sz w:val="20"/>
          <w:szCs w:val="20"/>
        </w:rPr>
        <w:t xml:space="preserve">Armator </w:t>
      </w:r>
      <w:r w:rsidR="00C177B6" w:rsidRPr="4140708D">
        <w:rPr>
          <w:sz w:val="20"/>
          <w:szCs w:val="20"/>
        </w:rPr>
        <w:t xml:space="preserve">zobowiązany będzie </w:t>
      </w:r>
      <w:r w:rsidRPr="4140708D">
        <w:rPr>
          <w:sz w:val="20"/>
          <w:szCs w:val="20"/>
        </w:rPr>
        <w:t xml:space="preserve">do niepodejmowania negatywnych działań wobec </w:t>
      </w:r>
      <w:r w:rsidR="000544B4" w:rsidRPr="4140708D">
        <w:rPr>
          <w:sz w:val="20"/>
          <w:szCs w:val="20"/>
        </w:rPr>
        <w:t>I</w:t>
      </w:r>
      <w:r w:rsidRPr="4140708D">
        <w:rPr>
          <w:sz w:val="20"/>
          <w:szCs w:val="20"/>
        </w:rPr>
        <w:t>nwestora, zarówno fizycznych, tj. strajki, blokady transportu</w:t>
      </w:r>
      <w:r w:rsidR="04BF6861" w:rsidRPr="4140708D">
        <w:rPr>
          <w:sz w:val="20"/>
          <w:szCs w:val="20"/>
        </w:rPr>
        <w:t>, celowe rozkładanie sieci i innych narzędzi połowowych,</w:t>
      </w:r>
      <w:r w:rsidRPr="4140708D">
        <w:rPr>
          <w:sz w:val="20"/>
          <w:szCs w:val="20"/>
        </w:rPr>
        <w:t xml:space="preserve"> </w:t>
      </w:r>
      <w:r w:rsidR="247716BD" w:rsidRPr="4140708D">
        <w:rPr>
          <w:sz w:val="20"/>
          <w:szCs w:val="20"/>
        </w:rPr>
        <w:t xml:space="preserve">jak i </w:t>
      </w:r>
      <w:r w:rsidRPr="4140708D">
        <w:rPr>
          <w:sz w:val="20"/>
          <w:szCs w:val="20"/>
        </w:rPr>
        <w:t>o charakterze publicznym i</w:t>
      </w:r>
      <w:r w:rsidR="00073214" w:rsidRPr="4140708D">
        <w:rPr>
          <w:sz w:val="20"/>
          <w:szCs w:val="20"/>
        </w:rPr>
        <w:t xml:space="preserve"> </w:t>
      </w:r>
      <w:r w:rsidRPr="4140708D">
        <w:rPr>
          <w:sz w:val="20"/>
          <w:szCs w:val="20"/>
        </w:rPr>
        <w:t>medialnym, w tym rozpowszechniania informacji o negatywnym wydźwięku za pośrednictwem mediów oraz Internetu</w:t>
      </w:r>
      <w:r w:rsidR="1355AE4B" w:rsidRPr="4140708D">
        <w:rPr>
          <w:sz w:val="20"/>
          <w:szCs w:val="20"/>
        </w:rPr>
        <w:t>,</w:t>
      </w:r>
      <w:r w:rsidRPr="4140708D">
        <w:rPr>
          <w:sz w:val="20"/>
          <w:szCs w:val="20"/>
        </w:rPr>
        <w:t xml:space="preserve"> a także w wewnętrznym środowisku armatorów. </w:t>
      </w:r>
    </w:p>
    <w:p w14:paraId="2458CA98" w14:textId="1CA6B2FD" w:rsidR="00916AFD" w:rsidRPr="00A36B64" w:rsidRDefault="00916AFD" w:rsidP="000544B4">
      <w:pPr>
        <w:pStyle w:val="Akapitzlist"/>
        <w:numPr>
          <w:ilvl w:val="0"/>
          <w:numId w:val="26"/>
        </w:numPr>
        <w:spacing w:after="120" w:line="360" w:lineRule="auto"/>
        <w:ind w:left="426"/>
        <w:jc w:val="both"/>
        <w:rPr>
          <w:sz w:val="20"/>
          <w:szCs w:val="20"/>
        </w:rPr>
      </w:pPr>
      <w:r w:rsidRPr="3E58E624">
        <w:rPr>
          <w:sz w:val="20"/>
          <w:szCs w:val="20"/>
        </w:rPr>
        <w:t xml:space="preserve">Armator </w:t>
      </w:r>
      <w:r w:rsidR="00C177B6" w:rsidRPr="3E58E624">
        <w:rPr>
          <w:sz w:val="20"/>
          <w:szCs w:val="20"/>
        </w:rPr>
        <w:t xml:space="preserve">zobowiązany będzie do </w:t>
      </w:r>
      <w:r w:rsidRPr="3E58E624">
        <w:rPr>
          <w:sz w:val="20"/>
          <w:szCs w:val="20"/>
        </w:rPr>
        <w:t>zrze</w:t>
      </w:r>
      <w:r w:rsidR="00C177B6" w:rsidRPr="3E58E624">
        <w:rPr>
          <w:sz w:val="20"/>
          <w:szCs w:val="20"/>
        </w:rPr>
        <w:t>czenia</w:t>
      </w:r>
      <w:r w:rsidRPr="3E58E624">
        <w:rPr>
          <w:sz w:val="20"/>
          <w:szCs w:val="20"/>
        </w:rPr>
        <w:t xml:space="preserve"> się wszystkich przyszłych innych roszczeń w</w:t>
      </w:r>
      <w:r w:rsidR="00A9549F" w:rsidRPr="3E58E624">
        <w:rPr>
          <w:sz w:val="20"/>
          <w:szCs w:val="20"/>
        </w:rPr>
        <w:t> </w:t>
      </w:r>
      <w:r w:rsidRPr="3E58E624">
        <w:rPr>
          <w:sz w:val="20"/>
          <w:szCs w:val="20"/>
        </w:rPr>
        <w:t xml:space="preserve">stosunku do </w:t>
      </w:r>
      <w:r w:rsidR="006F6BF8">
        <w:rPr>
          <w:sz w:val="20"/>
          <w:szCs w:val="20"/>
        </w:rPr>
        <w:t>I</w:t>
      </w:r>
      <w:r w:rsidR="00476815" w:rsidRPr="3E58E624">
        <w:rPr>
          <w:sz w:val="20"/>
          <w:szCs w:val="20"/>
        </w:rPr>
        <w:t>nwestora</w:t>
      </w:r>
      <w:r w:rsidRPr="3E58E624">
        <w:rPr>
          <w:sz w:val="20"/>
          <w:szCs w:val="20"/>
        </w:rPr>
        <w:t>, które mogą powstać podczas budowy MFW oraz w związku z nią</w:t>
      </w:r>
      <w:r w:rsidR="00DE2E29" w:rsidRPr="3E58E624">
        <w:rPr>
          <w:sz w:val="20"/>
          <w:szCs w:val="20"/>
        </w:rPr>
        <w:t>, włączając ograniczenia w prowadzeniu działalności połowowej</w:t>
      </w:r>
      <w:r w:rsidRPr="3E58E624">
        <w:rPr>
          <w:sz w:val="20"/>
          <w:szCs w:val="20"/>
        </w:rPr>
        <w:t>.</w:t>
      </w:r>
    </w:p>
    <w:p w14:paraId="5AA61031" w14:textId="63D1B41B" w:rsidR="00436337" w:rsidRPr="00A36B64" w:rsidRDefault="00436337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625F2A" w:rsidRPr="00A36B64">
        <w:rPr>
          <w:b/>
          <w:bCs/>
          <w:sz w:val="20"/>
          <w:szCs w:val="20"/>
        </w:rPr>
        <w:t>5</w:t>
      </w:r>
    </w:p>
    <w:p w14:paraId="222D34A7" w14:textId="5940B208" w:rsidR="00436337" w:rsidRPr="00A36B64" w:rsidRDefault="00436337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Wniosek o przyznanie rekompensaty</w:t>
      </w:r>
    </w:p>
    <w:p w14:paraId="5F5D4F6F" w14:textId="563E145B" w:rsidR="00657F30" w:rsidRPr="00A36B64" w:rsidRDefault="00657F30" w:rsidP="00557CCA">
      <w:pPr>
        <w:pStyle w:val="Akapitzlist"/>
        <w:numPr>
          <w:ilvl w:val="0"/>
          <w:numId w:val="7"/>
        </w:numPr>
        <w:spacing w:after="120" w:line="360" w:lineRule="auto"/>
        <w:ind w:left="426"/>
        <w:jc w:val="both"/>
        <w:rPr>
          <w:sz w:val="20"/>
          <w:szCs w:val="20"/>
        </w:rPr>
      </w:pPr>
      <w:r w:rsidRPr="254F73AD">
        <w:rPr>
          <w:sz w:val="20"/>
          <w:szCs w:val="20"/>
        </w:rPr>
        <w:t>A</w:t>
      </w:r>
      <w:r w:rsidR="005832E0" w:rsidRPr="254F73AD">
        <w:rPr>
          <w:sz w:val="20"/>
          <w:szCs w:val="20"/>
        </w:rPr>
        <w:t>rmator statk</w:t>
      </w:r>
      <w:r w:rsidR="000544B4">
        <w:rPr>
          <w:sz w:val="20"/>
          <w:szCs w:val="20"/>
        </w:rPr>
        <w:t>u</w:t>
      </w:r>
      <w:r w:rsidR="00627DEA">
        <w:rPr>
          <w:sz w:val="20"/>
          <w:szCs w:val="20"/>
        </w:rPr>
        <w:t xml:space="preserve"> </w:t>
      </w:r>
      <w:r w:rsidR="00DF3A97" w:rsidRPr="254F73AD">
        <w:rPr>
          <w:sz w:val="20"/>
          <w:szCs w:val="20"/>
        </w:rPr>
        <w:t>rybacki</w:t>
      </w:r>
      <w:r w:rsidR="000544B4">
        <w:rPr>
          <w:sz w:val="20"/>
          <w:szCs w:val="20"/>
        </w:rPr>
        <w:t>ego</w:t>
      </w:r>
      <w:r w:rsidR="00DF3A97" w:rsidRPr="254F73AD">
        <w:rPr>
          <w:sz w:val="20"/>
          <w:szCs w:val="20"/>
        </w:rPr>
        <w:t xml:space="preserve"> </w:t>
      </w:r>
      <w:r w:rsidR="005832E0" w:rsidRPr="254F73AD">
        <w:rPr>
          <w:sz w:val="20"/>
          <w:szCs w:val="20"/>
        </w:rPr>
        <w:t xml:space="preserve">lub współarmatorzy </w:t>
      </w:r>
      <w:r w:rsidR="006C2B34" w:rsidRPr="254F73AD">
        <w:rPr>
          <w:sz w:val="20"/>
          <w:szCs w:val="20"/>
        </w:rPr>
        <w:t xml:space="preserve">mogą </w:t>
      </w:r>
      <w:r w:rsidR="005832E0" w:rsidRPr="254F73AD">
        <w:rPr>
          <w:sz w:val="20"/>
          <w:szCs w:val="20"/>
        </w:rPr>
        <w:t xml:space="preserve">złożyć wniosek </w:t>
      </w:r>
      <w:r w:rsidR="006C2B34" w:rsidRPr="254F73AD">
        <w:rPr>
          <w:sz w:val="20"/>
          <w:szCs w:val="20"/>
        </w:rPr>
        <w:t>o rekompensat</w:t>
      </w:r>
      <w:r w:rsidR="38C19F54" w:rsidRPr="254F73AD">
        <w:rPr>
          <w:sz w:val="20"/>
          <w:szCs w:val="20"/>
        </w:rPr>
        <w:t>ę</w:t>
      </w:r>
      <w:r w:rsidR="006C2B34" w:rsidRPr="254F73AD">
        <w:rPr>
          <w:sz w:val="20"/>
          <w:szCs w:val="20"/>
        </w:rPr>
        <w:t xml:space="preserve"> </w:t>
      </w:r>
      <w:r w:rsidR="005832E0" w:rsidRPr="254F73AD">
        <w:rPr>
          <w:sz w:val="20"/>
          <w:szCs w:val="20"/>
        </w:rPr>
        <w:t xml:space="preserve">w formie papierowej </w:t>
      </w:r>
      <w:r w:rsidR="00DF3A97" w:rsidRPr="254F73AD">
        <w:rPr>
          <w:sz w:val="20"/>
          <w:szCs w:val="20"/>
        </w:rPr>
        <w:t xml:space="preserve">lub </w:t>
      </w:r>
      <w:r w:rsidR="005832E0" w:rsidRPr="254F73AD">
        <w:rPr>
          <w:sz w:val="20"/>
          <w:szCs w:val="20"/>
        </w:rPr>
        <w:t>elektronicznej.</w:t>
      </w:r>
    </w:p>
    <w:p w14:paraId="0D5F068C" w14:textId="6AAA524D" w:rsidR="00657F30" w:rsidRPr="00A36B64" w:rsidRDefault="00D6701D" w:rsidP="00557CCA">
      <w:pPr>
        <w:pStyle w:val="Akapitzlist"/>
        <w:numPr>
          <w:ilvl w:val="0"/>
          <w:numId w:val="7"/>
        </w:numPr>
        <w:spacing w:after="120" w:line="360" w:lineRule="auto"/>
        <w:ind w:left="426"/>
        <w:jc w:val="both"/>
        <w:rPr>
          <w:sz w:val="20"/>
          <w:szCs w:val="20"/>
        </w:rPr>
      </w:pPr>
      <w:bookmarkStart w:id="4" w:name="_Hlk193985993"/>
      <w:r w:rsidRPr="00D6701D">
        <w:rPr>
          <w:sz w:val="20"/>
          <w:szCs w:val="20"/>
        </w:rPr>
        <w:t xml:space="preserve">Formularz wniosku w wersji papierowej będzie dostępny podczas spotkań </w:t>
      </w:r>
      <w:r w:rsidR="00DF3A97">
        <w:rPr>
          <w:sz w:val="20"/>
          <w:szCs w:val="20"/>
        </w:rPr>
        <w:t>informacyjnych</w:t>
      </w:r>
      <w:r w:rsidR="006C2B34">
        <w:rPr>
          <w:sz w:val="20"/>
          <w:szCs w:val="20"/>
        </w:rPr>
        <w:t xml:space="preserve"> oraz do </w:t>
      </w:r>
      <w:r w:rsidRPr="00D6701D">
        <w:rPr>
          <w:sz w:val="20"/>
          <w:szCs w:val="20"/>
        </w:rPr>
        <w:t xml:space="preserve"> pobrania na stronie internetowej </w:t>
      </w:r>
      <w:r w:rsidR="000420BC">
        <w:rPr>
          <w:sz w:val="20"/>
          <w:szCs w:val="20"/>
        </w:rPr>
        <w:t>P</w:t>
      </w:r>
      <w:r w:rsidRPr="00D6701D">
        <w:rPr>
          <w:sz w:val="20"/>
          <w:szCs w:val="20"/>
        </w:rPr>
        <w:t>rojektu.</w:t>
      </w:r>
      <w:bookmarkEnd w:id="4"/>
      <w:r w:rsidR="005832E0" w:rsidRPr="491A6CDC">
        <w:rPr>
          <w:sz w:val="20"/>
          <w:szCs w:val="20"/>
        </w:rPr>
        <w:t xml:space="preserve"> </w:t>
      </w:r>
    </w:p>
    <w:p w14:paraId="4707AD7B" w14:textId="3A06BD41" w:rsidR="00500B59" w:rsidRPr="00A36B64" w:rsidRDefault="006F6BF8" w:rsidP="00557CCA">
      <w:pPr>
        <w:pStyle w:val="Akapitzlist"/>
        <w:numPr>
          <w:ilvl w:val="0"/>
          <w:numId w:val="7"/>
        </w:numPr>
        <w:spacing w:after="120" w:line="360" w:lineRule="auto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Armator</w:t>
      </w:r>
      <w:r w:rsidR="005832E0" w:rsidRPr="603E9E9F">
        <w:rPr>
          <w:sz w:val="20"/>
          <w:szCs w:val="20"/>
        </w:rPr>
        <w:t xml:space="preserve"> zostanie poproszony o podanie danych </w:t>
      </w:r>
      <w:r w:rsidR="006C2B34" w:rsidRPr="603E9E9F">
        <w:rPr>
          <w:sz w:val="20"/>
          <w:szCs w:val="20"/>
        </w:rPr>
        <w:t>identyfikacyjnych i kontaktowych</w:t>
      </w:r>
      <w:r w:rsidR="005832E0" w:rsidRPr="603E9E9F">
        <w:rPr>
          <w:sz w:val="20"/>
          <w:szCs w:val="20"/>
        </w:rPr>
        <w:t xml:space="preserve"> </w:t>
      </w:r>
      <w:r w:rsidR="00073214">
        <w:rPr>
          <w:sz w:val="20"/>
          <w:szCs w:val="20"/>
        </w:rPr>
        <w:t xml:space="preserve">m.in.: </w:t>
      </w:r>
      <w:r w:rsidR="005832E0" w:rsidRPr="603E9E9F">
        <w:rPr>
          <w:sz w:val="20"/>
          <w:szCs w:val="20"/>
        </w:rPr>
        <w:t xml:space="preserve">imię, nazwisko, adres, PESEL, </w:t>
      </w:r>
      <w:r w:rsidR="006C2B34" w:rsidRPr="603E9E9F">
        <w:rPr>
          <w:sz w:val="20"/>
          <w:szCs w:val="20"/>
        </w:rPr>
        <w:t>numer</w:t>
      </w:r>
      <w:r w:rsidR="005832E0" w:rsidRPr="603E9E9F">
        <w:rPr>
          <w:sz w:val="20"/>
          <w:szCs w:val="20"/>
        </w:rPr>
        <w:t xml:space="preserve"> telefon</w:t>
      </w:r>
      <w:r w:rsidR="006C2B34" w:rsidRPr="603E9E9F">
        <w:rPr>
          <w:sz w:val="20"/>
          <w:szCs w:val="20"/>
        </w:rPr>
        <w:t>u</w:t>
      </w:r>
      <w:r w:rsidR="005832E0" w:rsidRPr="603E9E9F">
        <w:rPr>
          <w:sz w:val="20"/>
          <w:szCs w:val="20"/>
        </w:rPr>
        <w:t xml:space="preserve">, </w:t>
      </w:r>
      <w:r w:rsidR="006C2B34" w:rsidRPr="603E9E9F">
        <w:rPr>
          <w:sz w:val="20"/>
          <w:szCs w:val="20"/>
        </w:rPr>
        <w:t xml:space="preserve">adres </w:t>
      </w:r>
      <w:r w:rsidR="005832E0" w:rsidRPr="603E9E9F">
        <w:rPr>
          <w:sz w:val="20"/>
          <w:szCs w:val="20"/>
        </w:rPr>
        <w:t>e-mail</w:t>
      </w:r>
      <w:r w:rsidR="000544B4">
        <w:rPr>
          <w:sz w:val="20"/>
          <w:szCs w:val="20"/>
        </w:rPr>
        <w:t>,</w:t>
      </w:r>
      <w:r w:rsidR="006C2B34" w:rsidRPr="603E9E9F">
        <w:rPr>
          <w:sz w:val="20"/>
          <w:szCs w:val="20"/>
        </w:rPr>
        <w:t xml:space="preserve"> informacji o prowadzonej</w:t>
      </w:r>
      <w:r w:rsidR="004058A9" w:rsidRPr="603E9E9F">
        <w:rPr>
          <w:sz w:val="20"/>
          <w:szCs w:val="20"/>
        </w:rPr>
        <w:t xml:space="preserve"> działalności gospodarczej</w:t>
      </w:r>
      <w:r w:rsidR="005832E0" w:rsidRPr="603E9E9F">
        <w:rPr>
          <w:sz w:val="20"/>
          <w:szCs w:val="20"/>
        </w:rPr>
        <w:t xml:space="preserve">, </w:t>
      </w:r>
      <w:r w:rsidR="006C2B34" w:rsidRPr="603E9E9F">
        <w:rPr>
          <w:sz w:val="20"/>
          <w:szCs w:val="20"/>
        </w:rPr>
        <w:t xml:space="preserve">danych </w:t>
      </w:r>
      <w:r w:rsidR="005832E0" w:rsidRPr="603E9E9F">
        <w:rPr>
          <w:sz w:val="20"/>
          <w:szCs w:val="20"/>
        </w:rPr>
        <w:t xml:space="preserve">wszystkich </w:t>
      </w:r>
      <w:r w:rsidR="006C2B34" w:rsidRPr="603E9E9F">
        <w:rPr>
          <w:sz w:val="20"/>
          <w:szCs w:val="20"/>
        </w:rPr>
        <w:t>współ</w:t>
      </w:r>
      <w:r w:rsidR="005832E0" w:rsidRPr="603E9E9F">
        <w:rPr>
          <w:sz w:val="20"/>
          <w:szCs w:val="20"/>
        </w:rPr>
        <w:t>armator</w:t>
      </w:r>
      <w:r w:rsidR="006C2B34" w:rsidRPr="603E9E9F">
        <w:rPr>
          <w:sz w:val="20"/>
          <w:szCs w:val="20"/>
        </w:rPr>
        <w:t>ów</w:t>
      </w:r>
      <w:r w:rsidR="005832E0" w:rsidRPr="603E9E9F">
        <w:rPr>
          <w:sz w:val="20"/>
          <w:szCs w:val="20"/>
        </w:rPr>
        <w:t xml:space="preserve"> statku oraz danych </w:t>
      </w:r>
      <w:r w:rsidR="006C2B34" w:rsidRPr="603E9E9F">
        <w:rPr>
          <w:sz w:val="20"/>
          <w:szCs w:val="20"/>
        </w:rPr>
        <w:t>jednostki rybackiej</w:t>
      </w:r>
      <w:r w:rsidR="005832E0" w:rsidRPr="603E9E9F">
        <w:rPr>
          <w:sz w:val="20"/>
          <w:szCs w:val="20"/>
        </w:rPr>
        <w:t xml:space="preserve">. </w:t>
      </w:r>
    </w:p>
    <w:p w14:paraId="1F71C663" w14:textId="554359D5" w:rsidR="00500B59" w:rsidRPr="00A36B64" w:rsidRDefault="005832E0" w:rsidP="00557CCA">
      <w:pPr>
        <w:pStyle w:val="Akapitzlist"/>
        <w:numPr>
          <w:ilvl w:val="0"/>
          <w:numId w:val="7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A36B64">
        <w:rPr>
          <w:sz w:val="20"/>
          <w:szCs w:val="20"/>
        </w:rPr>
        <w:t>Wniosek musi być podpisany</w:t>
      </w:r>
      <w:r w:rsidR="001E0925" w:rsidRPr="00A36B64">
        <w:rPr>
          <w:sz w:val="20"/>
          <w:szCs w:val="20"/>
        </w:rPr>
        <w:t xml:space="preserve"> przez </w:t>
      </w:r>
      <w:r w:rsidR="00073214">
        <w:rPr>
          <w:sz w:val="20"/>
          <w:szCs w:val="20"/>
        </w:rPr>
        <w:t xml:space="preserve">uprawnioną </w:t>
      </w:r>
      <w:r w:rsidR="001E0925" w:rsidRPr="00A36B64">
        <w:rPr>
          <w:sz w:val="20"/>
          <w:szCs w:val="20"/>
        </w:rPr>
        <w:t>osobę</w:t>
      </w:r>
      <w:r w:rsidR="00073214">
        <w:rPr>
          <w:sz w:val="20"/>
          <w:szCs w:val="20"/>
        </w:rPr>
        <w:t>.</w:t>
      </w:r>
    </w:p>
    <w:p w14:paraId="39302972" w14:textId="5A1989A7" w:rsidR="001E0925" w:rsidRPr="00A36B64" w:rsidRDefault="00073214" w:rsidP="00557CCA">
      <w:pPr>
        <w:pStyle w:val="Akapitzlist"/>
        <w:numPr>
          <w:ilvl w:val="0"/>
          <w:numId w:val="7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A36B64">
        <w:rPr>
          <w:sz w:val="20"/>
          <w:szCs w:val="20"/>
        </w:rPr>
        <w:t xml:space="preserve">Dopuszcza się złożenie wniosku przez pełnomocnika </w:t>
      </w:r>
      <w:r w:rsidR="000544B4">
        <w:rPr>
          <w:sz w:val="20"/>
          <w:szCs w:val="20"/>
        </w:rPr>
        <w:t>A</w:t>
      </w:r>
      <w:r w:rsidRPr="00A36B64">
        <w:rPr>
          <w:sz w:val="20"/>
          <w:szCs w:val="20"/>
        </w:rPr>
        <w:t>rmatora wraz z przedłożeniem stosownego pełnomocnictwa</w:t>
      </w:r>
      <w:r w:rsidR="001E0925" w:rsidRPr="48493C10">
        <w:rPr>
          <w:sz w:val="20"/>
          <w:szCs w:val="20"/>
        </w:rPr>
        <w:t>.</w:t>
      </w:r>
    </w:p>
    <w:p w14:paraId="46AB66B9" w14:textId="4CB54FE9" w:rsidR="000D6230" w:rsidRPr="00A36B64" w:rsidRDefault="000D6230" w:rsidP="00627DEA">
      <w:pPr>
        <w:pStyle w:val="Akapitzlist"/>
        <w:numPr>
          <w:ilvl w:val="0"/>
          <w:numId w:val="7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00A36B64">
        <w:rPr>
          <w:sz w:val="20"/>
          <w:szCs w:val="20"/>
        </w:rPr>
        <w:t>W przypadku wniosku wysłanego e-mailem wymagana jest zeskanowana kopia</w:t>
      </w:r>
      <w:r w:rsidR="00D374D9">
        <w:rPr>
          <w:sz w:val="20"/>
          <w:szCs w:val="20"/>
        </w:rPr>
        <w:t xml:space="preserve"> (pdf)</w:t>
      </w:r>
      <w:r w:rsidRPr="00A36B64">
        <w:rPr>
          <w:sz w:val="20"/>
          <w:szCs w:val="20"/>
        </w:rPr>
        <w:t xml:space="preserve"> podpisanego wniosku. </w:t>
      </w:r>
    </w:p>
    <w:p w14:paraId="38909489" w14:textId="1C11F145" w:rsidR="000D6230" w:rsidRPr="00ED5901" w:rsidRDefault="000D6230" w:rsidP="00627DEA">
      <w:pPr>
        <w:pStyle w:val="Akapitzlist"/>
        <w:numPr>
          <w:ilvl w:val="0"/>
          <w:numId w:val="7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7035CD15">
        <w:rPr>
          <w:sz w:val="20"/>
          <w:szCs w:val="20"/>
        </w:rPr>
        <w:t xml:space="preserve">Uprawnienie do złożenia wniosku wygasa z chwilą wejścia w życie powszechnie obowiązujących przepisów prawa, które w sposób bezpośredni wpłyną na kształt przejściowego mechanizmu rekompensat, jednak nie później niż z </w:t>
      </w:r>
      <w:r w:rsidR="3B1644B2" w:rsidRPr="7035CD15">
        <w:rPr>
          <w:sz w:val="20"/>
          <w:szCs w:val="20"/>
        </w:rPr>
        <w:t>chwilą</w:t>
      </w:r>
      <w:r w:rsidRPr="7035CD15">
        <w:rPr>
          <w:sz w:val="20"/>
          <w:szCs w:val="20"/>
        </w:rPr>
        <w:t xml:space="preserve"> zakończenia etapu budowy. </w:t>
      </w:r>
    </w:p>
    <w:p w14:paraId="6FA65FF5" w14:textId="25C12B6A" w:rsidR="000D6230" w:rsidRDefault="000D6230" w:rsidP="00627DEA">
      <w:pPr>
        <w:pStyle w:val="Akapitzlist"/>
        <w:numPr>
          <w:ilvl w:val="0"/>
          <w:numId w:val="7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00A36B64">
        <w:rPr>
          <w:sz w:val="20"/>
          <w:szCs w:val="20"/>
        </w:rPr>
        <w:t xml:space="preserve">W przypadku odrzucenia wniosku przez Inwestora, możliwe jest </w:t>
      </w:r>
      <w:r>
        <w:rPr>
          <w:sz w:val="20"/>
          <w:szCs w:val="20"/>
        </w:rPr>
        <w:t xml:space="preserve">wniesienie odwołania lub </w:t>
      </w:r>
      <w:r w:rsidRPr="00A36B64">
        <w:rPr>
          <w:sz w:val="20"/>
          <w:szCs w:val="20"/>
        </w:rPr>
        <w:t>jego powtórne złożenie z</w:t>
      </w:r>
      <w:r w:rsidR="009E1F59">
        <w:rPr>
          <w:sz w:val="20"/>
          <w:szCs w:val="20"/>
        </w:rPr>
        <w:t xml:space="preserve"> </w:t>
      </w:r>
      <w:r w:rsidRPr="00A36B64">
        <w:rPr>
          <w:sz w:val="20"/>
          <w:szCs w:val="20"/>
        </w:rPr>
        <w:t xml:space="preserve">zastrzeżeniem terminu określonego w ust. </w:t>
      </w:r>
      <w:r w:rsidRPr="57FF9566">
        <w:rPr>
          <w:sz w:val="20"/>
          <w:szCs w:val="20"/>
        </w:rPr>
        <w:t>7</w:t>
      </w:r>
      <w:r w:rsidR="368EA529" w:rsidRPr="57FF9566">
        <w:rPr>
          <w:sz w:val="20"/>
          <w:szCs w:val="20"/>
        </w:rPr>
        <w:t>.</w:t>
      </w:r>
    </w:p>
    <w:p w14:paraId="08F62B78" w14:textId="797098E4" w:rsidR="008A50FA" w:rsidRPr="000D6230" w:rsidRDefault="000D6230" w:rsidP="00627DEA">
      <w:pPr>
        <w:pStyle w:val="Akapitzlist"/>
        <w:numPr>
          <w:ilvl w:val="0"/>
          <w:numId w:val="7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000D6230">
        <w:rPr>
          <w:sz w:val="20"/>
          <w:szCs w:val="20"/>
        </w:rPr>
        <w:t>Projekt formularza wniosku stanowi załącznik nr 2 do Regulaminu</w:t>
      </w:r>
      <w:r w:rsidR="005832E0" w:rsidRPr="000D6230">
        <w:rPr>
          <w:sz w:val="20"/>
          <w:szCs w:val="20"/>
        </w:rPr>
        <w:t>.</w:t>
      </w:r>
    </w:p>
    <w:p w14:paraId="5EBA3FC5" w14:textId="72B115DE" w:rsidR="008A50FA" w:rsidRPr="00A36B64" w:rsidRDefault="008A50FA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625F2A" w:rsidRPr="00A36B64">
        <w:rPr>
          <w:b/>
          <w:bCs/>
          <w:sz w:val="20"/>
          <w:szCs w:val="20"/>
        </w:rPr>
        <w:t>6</w:t>
      </w:r>
    </w:p>
    <w:p w14:paraId="1365015D" w14:textId="16D0CB96" w:rsidR="008A50FA" w:rsidRPr="00A36B64" w:rsidRDefault="007D4688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Warunki</w:t>
      </w:r>
      <w:r w:rsidR="008A50FA" w:rsidRPr="00A36B64">
        <w:rPr>
          <w:b/>
          <w:bCs/>
          <w:sz w:val="20"/>
          <w:szCs w:val="20"/>
        </w:rPr>
        <w:t xml:space="preserve"> udzielenia rekompensaty</w:t>
      </w:r>
    </w:p>
    <w:p w14:paraId="43B9208A" w14:textId="3DDDC11C" w:rsidR="008A50FA" w:rsidRPr="00A36B64" w:rsidRDefault="007D4688" w:rsidP="00557CCA">
      <w:pPr>
        <w:pStyle w:val="Akapitzlist"/>
        <w:numPr>
          <w:ilvl w:val="0"/>
          <w:numId w:val="8"/>
        </w:numPr>
        <w:spacing w:after="120" w:line="360" w:lineRule="auto"/>
        <w:ind w:left="426"/>
        <w:jc w:val="both"/>
        <w:rPr>
          <w:sz w:val="20"/>
          <w:szCs w:val="20"/>
        </w:rPr>
      </w:pPr>
      <w:r w:rsidRPr="620D07B5">
        <w:rPr>
          <w:sz w:val="20"/>
          <w:szCs w:val="20"/>
        </w:rPr>
        <w:t xml:space="preserve">Rekompensata przyznawana jest na jeden statek, w częściach </w:t>
      </w:r>
      <w:r w:rsidR="00F1630B" w:rsidRPr="620D07B5">
        <w:rPr>
          <w:sz w:val="20"/>
          <w:szCs w:val="20"/>
        </w:rPr>
        <w:t xml:space="preserve">deklarowanych we wniosku </w:t>
      </w:r>
      <w:r w:rsidRPr="620D07B5">
        <w:rPr>
          <w:sz w:val="20"/>
          <w:szCs w:val="20"/>
        </w:rPr>
        <w:t>danemu armatorowi</w:t>
      </w:r>
      <w:r w:rsidR="00463715" w:rsidRPr="620D07B5">
        <w:rPr>
          <w:sz w:val="20"/>
          <w:szCs w:val="20"/>
        </w:rPr>
        <w:t>.</w:t>
      </w:r>
    </w:p>
    <w:p w14:paraId="66FEC620" w14:textId="5570FE54" w:rsidR="007D4688" w:rsidRPr="00A36B64" w:rsidRDefault="006F6BF8" w:rsidP="00557CCA">
      <w:pPr>
        <w:pStyle w:val="Akapitzlist"/>
        <w:numPr>
          <w:ilvl w:val="0"/>
          <w:numId w:val="8"/>
        </w:numPr>
        <w:spacing w:after="120" w:line="360" w:lineRule="auto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Armator </w:t>
      </w:r>
      <w:r w:rsidR="14743345" w:rsidRPr="3C9BB8FA">
        <w:rPr>
          <w:sz w:val="20"/>
          <w:szCs w:val="20"/>
        </w:rPr>
        <w:t>musi być samodzielnym armatorem lub współarmatorem</w:t>
      </w:r>
      <w:r w:rsidR="29E17B21" w:rsidRPr="3C9BB8FA">
        <w:rPr>
          <w:sz w:val="20"/>
          <w:szCs w:val="20"/>
        </w:rPr>
        <w:t>.</w:t>
      </w:r>
    </w:p>
    <w:p w14:paraId="5A507E7F" w14:textId="0991FFFE" w:rsidR="00530AB2" w:rsidRPr="00A36B64" w:rsidRDefault="2E2F7176" w:rsidP="00557CCA">
      <w:pPr>
        <w:pStyle w:val="Akapitzlist"/>
        <w:numPr>
          <w:ilvl w:val="0"/>
          <w:numId w:val="8"/>
        </w:numPr>
        <w:spacing w:after="120" w:line="360" w:lineRule="auto"/>
        <w:ind w:left="426"/>
        <w:jc w:val="both"/>
        <w:rPr>
          <w:sz w:val="20"/>
          <w:szCs w:val="20"/>
        </w:rPr>
      </w:pPr>
      <w:r w:rsidRPr="1B49BEFB">
        <w:rPr>
          <w:sz w:val="20"/>
          <w:szCs w:val="20"/>
        </w:rPr>
        <w:t xml:space="preserve">W przypadku kilku armatorów jednego </w:t>
      </w:r>
      <w:r w:rsidR="3C7291A3" w:rsidRPr="1B49BEFB">
        <w:rPr>
          <w:sz w:val="20"/>
          <w:szCs w:val="20"/>
        </w:rPr>
        <w:t xml:space="preserve">komercyjnego </w:t>
      </w:r>
      <w:r w:rsidRPr="1B49BEFB">
        <w:rPr>
          <w:sz w:val="20"/>
          <w:szCs w:val="20"/>
        </w:rPr>
        <w:t>statku rybackiego, wniosek składa każdy z nich</w:t>
      </w:r>
      <w:r w:rsidR="7AC0D422" w:rsidRPr="1B49BEFB">
        <w:rPr>
          <w:sz w:val="20"/>
          <w:szCs w:val="20"/>
        </w:rPr>
        <w:t xml:space="preserve"> </w:t>
      </w:r>
      <w:r w:rsidR="0B73FD00" w:rsidRPr="1B49BEFB">
        <w:rPr>
          <w:sz w:val="20"/>
          <w:szCs w:val="20"/>
        </w:rPr>
        <w:t xml:space="preserve">w zakresie własnego udziału w statku </w:t>
      </w:r>
      <w:r w:rsidR="5F036ED4" w:rsidRPr="1B49BEFB">
        <w:rPr>
          <w:sz w:val="20"/>
          <w:szCs w:val="20"/>
        </w:rPr>
        <w:t>lub jeden armator działający w imieniu pozostałych na podstawie stosownego pełnomocnictwa</w:t>
      </w:r>
      <w:r w:rsidR="4390933D" w:rsidRPr="1B49BEFB">
        <w:rPr>
          <w:sz w:val="20"/>
          <w:szCs w:val="20"/>
        </w:rPr>
        <w:t xml:space="preserve">. </w:t>
      </w:r>
      <w:bookmarkStart w:id="5" w:name="_Hlk181226704"/>
      <w:r w:rsidR="02D207A5" w:rsidRPr="1B49BEFB">
        <w:rPr>
          <w:sz w:val="20"/>
          <w:szCs w:val="20"/>
        </w:rPr>
        <w:t xml:space="preserve">Pełnomocnik może złożyć wniosek za wszystkich </w:t>
      </w:r>
      <w:r w:rsidR="02D207A5" w:rsidRPr="1B49BEFB">
        <w:rPr>
          <w:sz w:val="20"/>
          <w:szCs w:val="20"/>
        </w:rPr>
        <w:lastRenderedPageBreak/>
        <w:t xml:space="preserve">współarmatorów danego statku lub każdego współarmatora z osobna. </w:t>
      </w:r>
      <w:bookmarkStart w:id="6" w:name="_Hlk181355393"/>
      <w:r w:rsidR="1B08BC78" w:rsidRPr="1B49BEFB">
        <w:rPr>
          <w:sz w:val="20"/>
          <w:szCs w:val="20"/>
        </w:rPr>
        <w:t xml:space="preserve">Pełnomocnikiem </w:t>
      </w:r>
      <w:r w:rsidR="00D374D9">
        <w:rPr>
          <w:sz w:val="20"/>
          <w:szCs w:val="20"/>
        </w:rPr>
        <w:t>A</w:t>
      </w:r>
      <w:r w:rsidR="1B08BC78" w:rsidRPr="1B49BEFB">
        <w:rPr>
          <w:sz w:val="20"/>
          <w:szCs w:val="20"/>
        </w:rPr>
        <w:t>rmatora może być każda osoba fizyczna mająca pełną zdolność do czynności prawnych.</w:t>
      </w:r>
      <w:bookmarkEnd w:id="5"/>
      <w:bookmarkEnd w:id="6"/>
    </w:p>
    <w:p w14:paraId="0DBF2C1F" w14:textId="48810139" w:rsidR="00DC7943" w:rsidRPr="00A36B64" w:rsidRDefault="00627DEA" w:rsidP="00557CCA">
      <w:pPr>
        <w:pStyle w:val="Akapitzlist"/>
        <w:numPr>
          <w:ilvl w:val="0"/>
          <w:numId w:val="8"/>
        </w:numPr>
        <w:spacing w:after="120" w:line="360" w:lineRule="auto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Armator</w:t>
      </w:r>
      <w:r w:rsidRPr="00A36B64">
        <w:rPr>
          <w:sz w:val="20"/>
          <w:szCs w:val="20"/>
        </w:rPr>
        <w:t xml:space="preserve"> </w:t>
      </w:r>
      <w:r w:rsidR="007D4688" w:rsidRPr="00A36B64">
        <w:rPr>
          <w:sz w:val="20"/>
          <w:szCs w:val="20"/>
        </w:rPr>
        <w:t>musi dostarczyć należycie wypełniony wniosek wraz ze wszystkimi wymaganymi informacjami i załącznikami.</w:t>
      </w:r>
    </w:p>
    <w:p w14:paraId="71284A94" w14:textId="52978611" w:rsidR="00AB3D4E" w:rsidRPr="00A36B64" w:rsidRDefault="12D8E927" w:rsidP="00557CCA">
      <w:pPr>
        <w:pStyle w:val="Akapitzlist"/>
        <w:numPr>
          <w:ilvl w:val="0"/>
          <w:numId w:val="8"/>
        </w:numPr>
        <w:spacing w:after="120" w:line="360" w:lineRule="auto"/>
        <w:ind w:left="426"/>
        <w:jc w:val="both"/>
        <w:rPr>
          <w:sz w:val="20"/>
          <w:szCs w:val="20"/>
        </w:rPr>
      </w:pPr>
      <w:r w:rsidRPr="0DFC24BF">
        <w:rPr>
          <w:sz w:val="20"/>
          <w:szCs w:val="20"/>
        </w:rPr>
        <w:t>S</w:t>
      </w:r>
      <w:r w:rsidR="008A33CE" w:rsidRPr="0DFC24BF">
        <w:rPr>
          <w:sz w:val="20"/>
          <w:szCs w:val="20"/>
        </w:rPr>
        <w:t>tatek</w:t>
      </w:r>
      <w:r w:rsidR="00AB3D4E" w:rsidRPr="0DFC24BF">
        <w:rPr>
          <w:sz w:val="20"/>
          <w:szCs w:val="20"/>
        </w:rPr>
        <w:t xml:space="preserve"> musi posiadać </w:t>
      </w:r>
      <w:r w:rsidR="005B260A" w:rsidRPr="0DFC24BF">
        <w:rPr>
          <w:sz w:val="20"/>
          <w:szCs w:val="20"/>
        </w:rPr>
        <w:t xml:space="preserve">ważne </w:t>
      </w:r>
      <w:r w:rsidR="00AB3D4E" w:rsidRPr="0DFC24BF">
        <w:rPr>
          <w:sz w:val="20"/>
          <w:szCs w:val="20"/>
        </w:rPr>
        <w:t xml:space="preserve">specjalne zezwolenie połowowe </w:t>
      </w:r>
      <w:r w:rsidR="008A33CE" w:rsidRPr="0DFC24BF">
        <w:rPr>
          <w:sz w:val="20"/>
          <w:szCs w:val="20"/>
        </w:rPr>
        <w:t>umożliwiając</w:t>
      </w:r>
      <w:r w:rsidR="001E0E27" w:rsidRPr="0DFC24BF">
        <w:rPr>
          <w:sz w:val="20"/>
          <w:szCs w:val="20"/>
        </w:rPr>
        <w:t>e</w:t>
      </w:r>
      <w:r w:rsidR="008A33CE" w:rsidRPr="0DFC24BF">
        <w:rPr>
          <w:sz w:val="20"/>
          <w:szCs w:val="20"/>
        </w:rPr>
        <w:t xml:space="preserve"> prowadzenie działalności rybackiej</w:t>
      </w:r>
      <w:r w:rsidR="743143CC" w:rsidRPr="0DFC24BF">
        <w:rPr>
          <w:sz w:val="20"/>
          <w:szCs w:val="20"/>
        </w:rPr>
        <w:t xml:space="preserve"> w roku, którego dotyczy </w:t>
      </w:r>
      <w:r w:rsidR="0F9D769A" w:rsidRPr="0DFC24BF">
        <w:rPr>
          <w:sz w:val="20"/>
          <w:szCs w:val="20"/>
        </w:rPr>
        <w:t xml:space="preserve">nabór </w:t>
      </w:r>
      <w:r w:rsidR="743143CC" w:rsidRPr="0DFC24BF">
        <w:rPr>
          <w:sz w:val="20"/>
          <w:szCs w:val="20"/>
        </w:rPr>
        <w:t>wnios</w:t>
      </w:r>
      <w:r w:rsidR="616AB2EC" w:rsidRPr="0DFC24BF">
        <w:rPr>
          <w:sz w:val="20"/>
          <w:szCs w:val="20"/>
        </w:rPr>
        <w:t>ków</w:t>
      </w:r>
      <w:r w:rsidR="008A33CE" w:rsidRPr="0DFC24BF">
        <w:rPr>
          <w:sz w:val="20"/>
          <w:szCs w:val="20"/>
        </w:rPr>
        <w:t>.</w:t>
      </w:r>
    </w:p>
    <w:p w14:paraId="19A84325" w14:textId="77D25035" w:rsidR="009E1F59" w:rsidRPr="009E1F59" w:rsidRDefault="009E1F59" w:rsidP="00627DEA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sz w:val="20"/>
          <w:szCs w:val="20"/>
        </w:rPr>
      </w:pPr>
      <w:r w:rsidRPr="17B7DE17">
        <w:rPr>
          <w:sz w:val="20"/>
          <w:szCs w:val="20"/>
        </w:rPr>
        <w:t xml:space="preserve">Statek musiał prowadzić działalność połowową w latach 2018–2024 na obszarze inwestycji MFW </w:t>
      </w:r>
      <w:r w:rsidR="00D374D9" w:rsidRPr="17B7DE17">
        <w:rPr>
          <w:sz w:val="20"/>
          <w:szCs w:val="20"/>
        </w:rPr>
        <w:t xml:space="preserve">albo musi </w:t>
      </w:r>
      <w:r w:rsidRPr="17B7DE17">
        <w:rPr>
          <w:sz w:val="20"/>
          <w:szCs w:val="20"/>
        </w:rPr>
        <w:t>być zarejestrowany i prowadzić działalność rybacką z portu</w:t>
      </w:r>
      <w:r w:rsidR="056DCCAE" w:rsidRPr="17B7DE17">
        <w:rPr>
          <w:sz w:val="20"/>
          <w:szCs w:val="20"/>
        </w:rPr>
        <w:t xml:space="preserve"> narażenia</w:t>
      </w:r>
      <w:r w:rsidRPr="17B7DE17">
        <w:rPr>
          <w:sz w:val="20"/>
          <w:szCs w:val="20"/>
        </w:rPr>
        <w:t>: Jarosławiec, Ustka, Rowy lub Łeba.</w:t>
      </w:r>
    </w:p>
    <w:p w14:paraId="4CF9EBC9" w14:textId="71C841FF" w:rsidR="007D5E51" w:rsidRPr="009E1F59" w:rsidRDefault="009E1F59" w:rsidP="00627DEA">
      <w:pPr>
        <w:pStyle w:val="NormalnyWeb"/>
        <w:numPr>
          <w:ilvl w:val="0"/>
          <w:numId w:val="8"/>
        </w:numPr>
        <w:tabs>
          <w:tab w:val="left" w:pos="0"/>
          <w:tab w:val="left" w:pos="426"/>
        </w:tabs>
        <w:spacing w:after="0" w:afterAutospacing="0" w:line="360" w:lineRule="auto"/>
        <w:ind w:left="426" w:hanging="426"/>
        <w:jc w:val="both"/>
        <w:rPr>
          <w:rStyle w:val="cf01"/>
          <w:rFonts w:asciiTheme="minorHAnsi" w:hAnsiTheme="minorHAnsi" w:cs="Times New Roman"/>
          <w:sz w:val="20"/>
          <w:szCs w:val="20"/>
        </w:rPr>
      </w:pPr>
      <w:r w:rsidRPr="009E1F59">
        <w:rPr>
          <w:rFonts w:asciiTheme="minorHAnsi" w:hAnsiTheme="minorHAnsi"/>
          <w:sz w:val="20"/>
          <w:szCs w:val="20"/>
        </w:rPr>
        <w:t>Armator, składając wniosek o rekompensatę za dany rok, deklaruje gotowość do prowadzenia działalności połowowej statkiem objętym rekompensatą w tym roku rozliczeniowym. Przyznanie</w:t>
      </w:r>
      <w:r w:rsidR="00627DEA">
        <w:rPr>
          <w:rFonts w:asciiTheme="minorHAnsi" w:hAnsiTheme="minorHAnsi"/>
          <w:sz w:val="20"/>
          <w:szCs w:val="20"/>
        </w:rPr>
        <w:t xml:space="preserve"> kolejnej</w:t>
      </w:r>
      <w:r w:rsidRPr="009E1F59">
        <w:rPr>
          <w:rFonts w:asciiTheme="minorHAnsi" w:hAnsiTheme="minorHAnsi"/>
          <w:sz w:val="20"/>
          <w:szCs w:val="20"/>
        </w:rPr>
        <w:t xml:space="preserve"> rekompensaty uzależnione jest od złożenia odrębnego wniosku, zawarcia </w:t>
      </w:r>
      <w:r w:rsidR="00627DEA">
        <w:rPr>
          <w:rFonts w:asciiTheme="minorHAnsi" w:hAnsiTheme="minorHAnsi"/>
          <w:sz w:val="20"/>
          <w:szCs w:val="20"/>
        </w:rPr>
        <w:t>P</w:t>
      </w:r>
      <w:r w:rsidRPr="009E1F59">
        <w:rPr>
          <w:rFonts w:asciiTheme="minorHAnsi" w:hAnsiTheme="minorHAnsi"/>
          <w:sz w:val="20"/>
          <w:szCs w:val="20"/>
        </w:rPr>
        <w:t>orozumienia oraz posiadania ważnego specjalnego zezwolenia połowowego obowiązującego w danym roku.</w:t>
      </w:r>
    </w:p>
    <w:p w14:paraId="3F39FD72" w14:textId="1D5D91C0" w:rsidR="00FE43C4" w:rsidRDefault="009E1F59" w:rsidP="510CAFA5">
      <w:pPr>
        <w:pStyle w:val="Akapitzlist"/>
        <w:numPr>
          <w:ilvl w:val="0"/>
          <w:numId w:val="8"/>
        </w:numPr>
        <w:spacing w:after="120" w:line="360" w:lineRule="auto"/>
        <w:ind w:left="426" w:hanging="426"/>
        <w:jc w:val="both"/>
        <w:rPr>
          <w:sz w:val="20"/>
          <w:szCs w:val="20"/>
        </w:rPr>
      </w:pPr>
      <w:r w:rsidRPr="009E1F59">
        <w:rPr>
          <w:sz w:val="20"/>
          <w:szCs w:val="20"/>
        </w:rPr>
        <w:t xml:space="preserve">W przypadku zbycia </w:t>
      </w:r>
      <w:r w:rsidR="00627DEA">
        <w:rPr>
          <w:sz w:val="20"/>
          <w:szCs w:val="20"/>
        </w:rPr>
        <w:t>statku rybackiego</w:t>
      </w:r>
      <w:r w:rsidRPr="009E1F59">
        <w:rPr>
          <w:sz w:val="20"/>
          <w:szCs w:val="20"/>
        </w:rPr>
        <w:t xml:space="preserve"> lub zmiany </w:t>
      </w:r>
      <w:r w:rsidR="00627DEA">
        <w:rPr>
          <w:sz w:val="20"/>
          <w:szCs w:val="20"/>
        </w:rPr>
        <w:t>A</w:t>
      </w:r>
      <w:r w:rsidRPr="009E1F59">
        <w:rPr>
          <w:sz w:val="20"/>
          <w:szCs w:val="20"/>
        </w:rPr>
        <w:t xml:space="preserve">rmatora po wypłacie rekompensaty, nowy </w:t>
      </w:r>
      <w:r w:rsidR="00627DEA">
        <w:rPr>
          <w:sz w:val="20"/>
          <w:szCs w:val="20"/>
        </w:rPr>
        <w:t>A</w:t>
      </w:r>
      <w:r w:rsidRPr="009E1F59">
        <w:rPr>
          <w:sz w:val="20"/>
          <w:szCs w:val="20"/>
        </w:rPr>
        <w:t>rmator nie nabywa prawa do rekompensaty za okres, którego dotyczyła wcześniejsza wypłata</w:t>
      </w:r>
      <w:r w:rsidR="00793630" w:rsidRPr="46ECA365">
        <w:rPr>
          <w:sz w:val="20"/>
          <w:szCs w:val="20"/>
        </w:rPr>
        <w:t>.</w:t>
      </w:r>
    </w:p>
    <w:p w14:paraId="432E1458" w14:textId="5B1A2EB1" w:rsidR="5D07BDA5" w:rsidRPr="008C6DA9" w:rsidRDefault="5D07BDA5" w:rsidP="510CAFA5">
      <w:pPr>
        <w:pStyle w:val="Akapitzlist"/>
        <w:numPr>
          <w:ilvl w:val="0"/>
          <w:numId w:val="8"/>
        </w:numPr>
        <w:spacing w:after="120" w:line="360" w:lineRule="auto"/>
        <w:ind w:left="426" w:hanging="426"/>
        <w:jc w:val="both"/>
        <w:rPr>
          <w:rFonts w:ascii="Aptos" w:eastAsia="Aptos" w:hAnsi="Aptos" w:cs="Aptos"/>
        </w:rPr>
      </w:pPr>
      <w:r w:rsidRPr="510CAFA5">
        <w:rPr>
          <w:rFonts w:ascii="Aptos" w:eastAsia="Aptos" w:hAnsi="Aptos" w:cs="Aptos"/>
          <w:sz w:val="20"/>
          <w:szCs w:val="20"/>
        </w:rPr>
        <w:t>Warunkiem udzielenia rekompensaty jest wypełnienie i odesłanie przez Armatora kwestionariusza monitoringowego udostępnionego przez Inwestora. Kwestionariusz zawiera informacje dotyczące sytuacji społeczno-ekonomicznej gospodarstwa domowego Armatora. Wszystkie kwestionariusze są kodowane, a dane osobowe przetwarzane w sposób zapewniający ich poufność.</w:t>
      </w:r>
    </w:p>
    <w:p w14:paraId="05172D19" w14:textId="612AEE5A" w:rsidR="008C6DA9" w:rsidRDefault="008C6DA9" w:rsidP="510CAFA5">
      <w:pPr>
        <w:pStyle w:val="Akapitzlist"/>
        <w:numPr>
          <w:ilvl w:val="0"/>
          <w:numId w:val="8"/>
        </w:numPr>
        <w:spacing w:after="120" w:line="360" w:lineRule="auto"/>
        <w:ind w:left="426" w:hanging="426"/>
        <w:jc w:val="both"/>
        <w:rPr>
          <w:rFonts w:ascii="Aptos" w:eastAsia="Aptos" w:hAnsi="Aptos" w:cs="Aptos"/>
        </w:rPr>
      </w:pPr>
      <w:r>
        <w:rPr>
          <w:rFonts w:ascii="Aptos" w:eastAsia="Aptos" w:hAnsi="Aptos" w:cs="Aptos"/>
          <w:sz w:val="20"/>
          <w:szCs w:val="20"/>
        </w:rPr>
        <w:t>Warunki u</w:t>
      </w:r>
      <w:r w:rsidR="00B91E9D">
        <w:rPr>
          <w:rFonts w:ascii="Aptos" w:eastAsia="Aptos" w:hAnsi="Aptos" w:cs="Aptos"/>
          <w:sz w:val="20"/>
          <w:szCs w:val="20"/>
        </w:rPr>
        <w:t xml:space="preserve">dzielania </w:t>
      </w:r>
      <w:r>
        <w:rPr>
          <w:rFonts w:ascii="Aptos" w:eastAsia="Aptos" w:hAnsi="Aptos" w:cs="Aptos"/>
          <w:sz w:val="20"/>
          <w:szCs w:val="20"/>
        </w:rPr>
        <w:t>rekompensat mogą ulec zmianom w kolejnych latach rozliczeniowych.</w:t>
      </w:r>
    </w:p>
    <w:p w14:paraId="1774B780" w14:textId="49E83933" w:rsidR="510CAFA5" w:rsidRDefault="510CAFA5" w:rsidP="510CAFA5">
      <w:pPr>
        <w:pStyle w:val="Akapitzlist"/>
        <w:spacing w:after="120" w:line="360" w:lineRule="auto"/>
        <w:ind w:left="0"/>
        <w:jc w:val="both"/>
        <w:rPr>
          <w:sz w:val="20"/>
          <w:szCs w:val="20"/>
        </w:rPr>
      </w:pPr>
    </w:p>
    <w:p w14:paraId="6142B4C9" w14:textId="4CDC54D5" w:rsidR="00F778FA" w:rsidRPr="00263149" w:rsidRDefault="00F778FA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263149">
        <w:rPr>
          <w:b/>
          <w:bCs/>
          <w:sz w:val="20"/>
          <w:szCs w:val="20"/>
        </w:rPr>
        <w:t xml:space="preserve">§ </w:t>
      </w:r>
      <w:r w:rsidR="00B70EB9" w:rsidRPr="00263149">
        <w:rPr>
          <w:b/>
          <w:bCs/>
          <w:sz w:val="20"/>
          <w:szCs w:val="20"/>
        </w:rPr>
        <w:t>7</w:t>
      </w:r>
    </w:p>
    <w:p w14:paraId="29770F3C" w14:textId="51F349C8" w:rsidR="006369E1" w:rsidRPr="00263149" w:rsidRDefault="006369E1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263149">
        <w:rPr>
          <w:b/>
          <w:bCs/>
          <w:sz w:val="20"/>
          <w:szCs w:val="20"/>
        </w:rPr>
        <w:t>Ocena wniosku</w:t>
      </w:r>
    </w:p>
    <w:p w14:paraId="14E8CF27" w14:textId="362B4358" w:rsidR="009E1F59" w:rsidRPr="00F82E71" w:rsidRDefault="009E1F59" w:rsidP="00627DEA">
      <w:pPr>
        <w:pStyle w:val="Akapitzlist"/>
        <w:numPr>
          <w:ilvl w:val="0"/>
          <w:numId w:val="10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00F82E71">
        <w:rPr>
          <w:sz w:val="20"/>
          <w:szCs w:val="20"/>
        </w:rPr>
        <w:t xml:space="preserve">Ocenę wniosku na zlecenie Inwestora przeprowadza Doradca. Kontrola formalna wniosku </w:t>
      </w:r>
      <w:r>
        <w:rPr>
          <w:sz w:val="20"/>
          <w:szCs w:val="20"/>
        </w:rPr>
        <w:t xml:space="preserve">ma na celu sprawdzenie, czy </w:t>
      </w:r>
      <w:r w:rsidRPr="00F82E71">
        <w:rPr>
          <w:sz w:val="20"/>
          <w:szCs w:val="20"/>
        </w:rPr>
        <w:t xml:space="preserve">wszystkie wymagane </w:t>
      </w:r>
      <w:r w:rsidR="00627DEA">
        <w:rPr>
          <w:sz w:val="20"/>
          <w:szCs w:val="20"/>
        </w:rPr>
        <w:t xml:space="preserve">dokumenty i </w:t>
      </w:r>
      <w:r w:rsidRPr="00F82E71">
        <w:rPr>
          <w:sz w:val="20"/>
          <w:szCs w:val="20"/>
        </w:rPr>
        <w:t xml:space="preserve">informacje zostały prawidłowo dostarczone. </w:t>
      </w:r>
    </w:p>
    <w:p w14:paraId="425FCB3B" w14:textId="77777777" w:rsidR="009E1F59" w:rsidRPr="00F82E71" w:rsidRDefault="009E1F59" w:rsidP="00627DEA">
      <w:pPr>
        <w:pStyle w:val="Akapitzlist"/>
        <w:numPr>
          <w:ilvl w:val="0"/>
          <w:numId w:val="10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197E5567">
        <w:rPr>
          <w:sz w:val="20"/>
          <w:szCs w:val="20"/>
        </w:rPr>
        <w:t xml:space="preserve">Do </w:t>
      </w:r>
      <w:r>
        <w:rPr>
          <w:sz w:val="20"/>
          <w:szCs w:val="20"/>
        </w:rPr>
        <w:t>Armatora</w:t>
      </w:r>
      <w:r w:rsidRPr="197E5567">
        <w:rPr>
          <w:sz w:val="20"/>
          <w:szCs w:val="20"/>
        </w:rPr>
        <w:t xml:space="preserve"> zostanie wykonany telefon lub wysłana wiadomość e-mail w celu potwierdzenia poprawności danych kontaktowych podanych we wniosku. </w:t>
      </w:r>
    </w:p>
    <w:p w14:paraId="70047BE2" w14:textId="77777777" w:rsidR="009E1F59" w:rsidRPr="00F82E71" w:rsidRDefault="009E1F59" w:rsidP="00627DEA">
      <w:pPr>
        <w:pStyle w:val="Akapitzlist"/>
        <w:numPr>
          <w:ilvl w:val="0"/>
          <w:numId w:val="10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00F82E71">
        <w:rPr>
          <w:sz w:val="20"/>
          <w:szCs w:val="20"/>
        </w:rPr>
        <w:t xml:space="preserve">W przypadku brakujących danych lub ewidentnie błędnych danych Doradca </w:t>
      </w:r>
      <w:r w:rsidRPr="7EB0F9AC">
        <w:rPr>
          <w:sz w:val="20"/>
          <w:szCs w:val="20"/>
        </w:rPr>
        <w:t xml:space="preserve">podejmie </w:t>
      </w:r>
      <w:r>
        <w:rPr>
          <w:sz w:val="20"/>
          <w:szCs w:val="20"/>
        </w:rPr>
        <w:t>p</w:t>
      </w:r>
      <w:r w:rsidRPr="00F82E71">
        <w:rPr>
          <w:sz w:val="20"/>
          <w:szCs w:val="20"/>
        </w:rPr>
        <w:t>rób</w:t>
      </w:r>
      <w:r>
        <w:rPr>
          <w:sz w:val="20"/>
          <w:szCs w:val="20"/>
        </w:rPr>
        <w:t>ę</w:t>
      </w:r>
      <w:r w:rsidRPr="00F82E71">
        <w:rPr>
          <w:sz w:val="20"/>
          <w:szCs w:val="20"/>
        </w:rPr>
        <w:t xml:space="preserve"> kontakt</w:t>
      </w:r>
      <w:r>
        <w:rPr>
          <w:sz w:val="20"/>
          <w:szCs w:val="20"/>
        </w:rPr>
        <w:t xml:space="preserve">u </w:t>
      </w:r>
      <w:r w:rsidRPr="00F82E71">
        <w:rPr>
          <w:sz w:val="20"/>
          <w:szCs w:val="20"/>
        </w:rPr>
        <w:t xml:space="preserve">z </w:t>
      </w:r>
      <w:r>
        <w:rPr>
          <w:sz w:val="20"/>
          <w:szCs w:val="20"/>
        </w:rPr>
        <w:t xml:space="preserve">Armatorem </w:t>
      </w:r>
      <w:r w:rsidRPr="00F82E71">
        <w:rPr>
          <w:sz w:val="20"/>
          <w:szCs w:val="20"/>
        </w:rPr>
        <w:t xml:space="preserve">i </w:t>
      </w:r>
      <w:r>
        <w:rPr>
          <w:sz w:val="20"/>
          <w:szCs w:val="20"/>
        </w:rPr>
        <w:t xml:space="preserve">może </w:t>
      </w:r>
      <w:r w:rsidRPr="00F82E71">
        <w:rPr>
          <w:sz w:val="20"/>
          <w:szCs w:val="20"/>
        </w:rPr>
        <w:t>poprosi</w:t>
      </w:r>
      <w:r>
        <w:rPr>
          <w:sz w:val="20"/>
          <w:szCs w:val="20"/>
        </w:rPr>
        <w:t>ć</w:t>
      </w:r>
      <w:r w:rsidRPr="00F82E71">
        <w:rPr>
          <w:sz w:val="20"/>
          <w:szCs w:val="20"/>
        </w:rPr>
        <w:t xml:space="preserve"> o ponowne złożenie wniosku lub </w:t>
      </w:r>
      <w:r>
        <w:rPr>
          <w:sz w:val="20"/>
          <w:szCs w:val="20"/>
        </w:rPr>
        <w:t xml:space="preserve">jego </w:t>
      </w:r>
      <w:r w:rsidRPr="00F82E71">
        <w:rPr>
          <w:sz w:val="20"/>
          <w:szCs w:val="20"/>
        </w:rPr>
        <w:t xml:space="preserve">korektę, w zależności od tego, co </w:t>
      </w:r>
      <w:r>
        <w:rPr>
          <w:sz w:val="20"/>
          <w:szCs w:val="20"/>
        </w:rPr>
        <w:t>jest</w:t>
      </w:r>
      <w:r w:rsidRPr="00F82E71">
        <w:rPr>
          <w:sz w:val="20"/>
          <w:szCs w:val="20"/>
        </w:rPr>
        <w:t xml:space="preserve"> technicznie łatwiejsze.</w:t>
      </w:r>
    </w:p>
    <w:p w14:paraId="77118B0E" w14:textId="77777777" w:rsidR="009E1F59" w:rsidRPr="00F82E71" w:rsidRDefault="009E1F59" w:rsidP="00627DEA">
      <w:pPr>
        <w:pStyle w:val="Akapitzlist"/>
        <w:numPr>
          <w:ilvl w:val="0"/>
          <w:numId w:val="10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00FF1513">
        <w:rPr>
          <w:sz w:val="20"/>
          <w:szCs w:val="20"/>
        </w:rPr>
        <w:t>Wniosek wolny od błędów i braków formalnych zostaje przyjęty do dalszego rozpatrzenia</w:t>
      </w:r>
      <w:r>
        <w:rPr>
          <w:sz w:val="20"/>
          <w:szCs w:val="20"/>
        </w:rPr>
        <w:t>.</w:t>
      </w:r>
      <w:r w:rsidRPr="00F82E71">
        <w:rPr>
          <w:sz w:val="20"/>
          <w:szCs w:val="20"/>
        </w:rPr>
        <w:t xml:space="preserve"> </w:t>
      </w:r>
    </w:p>
    <w:p w14:paraId="2FBFD916" w14:textId="77619956" w:rsidR="00644BF0" w:rsidRPr="009E1F59" w:rsidRDefault="009E1F59" w:rsidP="00627DEA">
      <w:pPr>
        <w:pStyle w:val="Akapitzlist"/>
        <w:numPr>
          <w:ilvl w:val="0"/>
          <w:numId w:val="10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r w:rsidRPr="19EC9FA3">
        <w:rPr>
          <w:sz w:val="20"/>
          <w:szCs w:val="20"/>
        </w:rPr>
        <w:t>Jeśli kontakt z Armatorem nie jest możliwy za pomocą telefonu, poczty elektronicznej lub tradycyjnej, rozpatrzenie wniosku zostaje wstrzymane do momentu, gdy Armator sam skontaktuje się z Inwestorem lub Doradcą</w:t>
      </w:r>
      <w:r w:rsidR="3C75F397" w:rsidRPr="19EC9FA3">
        <w:rPr>
          <w:sz w:val="20"/>
          <w:szCs w:val="20"/>
        </w:rPr>
        <w:t>, nie później jednak niż do zakończenia procedury naboru.</w:t>
      </w:r>
    </w:p>
    <w:p w14:paraId="472D08BC" w14:textId="7ACCD98B" w:rsidR="00120E47" w:rsidRDefault="009E1F59" w:rsidP="00627DEA">
      <w:pPr>
        <w:pStyle w:val="Akapitzlist"/>
        <w:numPr>
          <w:ilvl w:val="0"/>
          <w:numId w:val="10"/>
        </w:numPr>
        <w:tabs>
          <w:tab w:val="left" w:pos="426"/>
        </w:tabs>
        <w:spacing w:after="120" w:line="360" w:lineRule="auto"/>
        <w:ind w:left="426" w:hanging="426"/>
        <w:jc w:val="both"/>
        <w:rPr>
          <w:sz w:val="20"/>
          <w:szCs w:val="20"/>
        </w:rPr>
      </w:pPr>
      <w:bookmarkStart w:id="7" w:name="_Hlk181227488"/>
      <w:r w:rsidRPr="00FF1513">
        <w:rPr>
          <w:sz w:val="20"/>
          <w:szCs w:val="20"/>
        </w:rPr>
        <w:t>Ocena wniosku polega na analizie spełnienia warunków określonych w §</w:t>
      </w:r>
      <w:r w:rsidRPr="00FF1513">
        <w:rPr>
          <w:rFonts w:ascii="Arial" w:hAnsi="Arial" w:cs="Arial"/>
          <w:sz w:val="20"/>
          <w:szCs w:val="20"/>
        </w:rPr>
        <w:t> </w:t>
      </w:r>
      <w:r w:rsidRPr="00FF1513">
        <w:rPr>
          <w:sz w:val="20"/>
          <w:szCs w:val="20"/>
        </w:rPr>
        <w:t>6 ust. 5</w:t>
      </w:r>
      <w:r w:rsidR="006C586F">
        <w:rPr>
          <w:sz w:val="20"/>
          <w:szCs w:val="20"/>
        </w:rPr>
        <w:t>-6</w:t>
      </w:r>
      <w:r w:rsidRPr="00FF1513">
        <w:rPr>
          <w:sz w:val="20"/>
          <w:szCs w:val="20"/>
        </w:rPr>
        <w:t>. Ka</w:t>
      </w:r>
      <w:r w:rsidRPr="00FF1513">
        <w:rPr>
          <w:rFonts w:ascii="Aptos" w:hAnsi="Aptos" w:cs="Aptos"/>
          <w:sz w:val="20"/>
          <w:szCs w:val="20"/>
        </w:rPr>
        <w:t>ż</w:t>
      </w:r>
      <w:r w:rsidRPr="00FF1513">
        <w:rPr>
          <w:sz w:val="20"/>
          <w:szCs w:val="20"/>
        </w:rPr>
        <w:t>dy warunek podlega ocenie w formie: tak/nie.</w:t>
      </w:r>
      <w:r>
        <w:rPr>
          <w:sz w:val="20"/>
          <w:szCs w:val="20"/>
        </w:rPr>
        <w:t xml:space="preserve"> </w:t>
      </w:r>
      <w:bookmarkEnd w:id="7"/>
      <w:r w:rsidR="006C586F" w:rsidRPr="006C586F">
        <w:rPr>
          <w:sz w:val="20"/>
          <w:szCs w:val="20"/>
        </w:rPr>
        <w:t xml:space="preserve">Wniosek kwalifikuje się do dalszego procedowania jeśli wszystkie </w:t>
      </w:r>
      <w:r w:rsidR="006C586F" w:rsidRPr="006C586F">
        <w:rPr>
          <w:sz w:val="20"/>
          <w:szCs w:val="20"/>
        </w:rPr>
        <w:lastRenderedPageBreak/>
        <w:t>warunki zostaną spełnione.</w:t>
      </w:r>
      <w:r w:rsidR="005239CC">
        <w:rPr>
          <w:sz w:val="20"/>
          <w:szCs w:val="20"/>
        </w:rPr>
        <w:t xml:space="preserve"> </w:t>
      </w:r>
      <w:r w:rsidR="0099568B" w:rsidRPr="75CEC8E7">
        <w:rPr>
          <w:sz w:val="20"/>
          <w:szCs w:val="20"/>
        </w:rPr>
        <w:t>Wniosek</w:t>
      </w:r>
      <w:r w:rsidR="00A23846">
        <w:rPr>
          <w:sz w:val="20"/>
          <w:szCs w:val="20"/>
        </w:rPr>
        <w:t xml:space="preserve">, po przyjęciu, zostanie </w:t>
      </w:r>
      <w:r w:rsidR="0099568B" w:rsidRPr="75CEC8E7">
        <w:rPr>
          <w:sz w:val="20"/>
          <w:szCs w:val="20"/>
        </w:rPr>
        <w:t>przekazany do weryfikacji uprawnień do rekompensaty</w:t>
      </w:r>
      <w:r w:rsidR="00A23846">
        <w:rPr>
          <w:sz w:val="20"/>
          <w:szCs w:val="20"/>
        </w:rPr>
        <w:t xml:space="preserve">. </w:t>
      </w:r>
    </w:p>
    <w:p w14:paraId="50A73BF5" w14:textId="7BD54623" w:rsidR="00A23846" w:rsidRDefault="00A23846" w:rsidP="0099568B">
      <w:pPr>
        <w:pStyle w:val="Akapitzlist"/>
        <w:numPr>
          <w:ilvl w:val="0"/>
          <w:numId w:val="10"/>
        </w:numPr>
        <w:spacing w:after="120" w:line="360" w:lineRule="auto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zależności od kategorii statku oraz dostępnych źródeł danych, weryfikacja </w:t>
      </w:r>
      <w:r w:rsidR="00F81DBC" w:rsidRPr="75CEC8E7">
        <w:rPr>
          <w:sz w:val="20"/>
          <w:szCs w:val="20"/>
        </w:rPr>
        <w:t>uprawnień do rekompensaty</w:t>
      </w:r>
      <w:r w:rsidR="00F81DBC">
        <w:rPr>
          <w:sz w:val="20"/>
          <w:szCs w:val="20"/>
        </w:rPr>
        <w:t xml:space="preserve"> </w:t>
      </w:r>
      <w:r>
        <w:rPr>
          <w:sz w:val="20"/>
          <w:szCs w:val="20"/>
        </w:rPr>
        <w:t>zostanie przeprowadzona przez:</w:t>
      </w:r>
    </w:p>
    <w:p w14:paraId="2A10EF8F" w14:textId="7513C302" w:rsidR="00A23846" w:rsidRDefault="00A23846" w:rsidP="00A23846">
      <w:pPr>
        <w:pStyle w:val="Akapitzlist"/>
        <w:numPr>
          <w:ilvl w:val="0"/>
          <w:numId w:val="29"/>
        </w:numPr>
        <w:spacing w:after="120" w:line="360" w:lineRule="auto"/>
        <w:jc w:val="both"/>
        <w:rPr>
          <w:sz w:val="20"/>
          <w:szCs w:val="20"/>
        </w:rPr>
      </w:pPr>
      <w:r w:rsidRPr="00A23846">
        <w:rPr>
          <w:sz w:val="20"/>
          <w:szCs w:val="20"/>
        </w:rPr>
        <w:t>M</w:t>
      </w:r>
      <w:r>
        <w:rPr>
          <w:sz w:val="20"/>
          <w:szCs w:val="20"/>
        </w:rPr>
        <w:t xml:space="preserve">IR </w:t>
      </w:r>
      <w:r w:rsidRPr="00A23846">
        <w:rPr>
          <w:sz w:val="20"/>
          <w:szCs w:val="20"/>
        </w:rPr>
        <w:t>– P</w:t>
      </w:r>
      <w:r>
        <w:rPr>
          <w:sz w:val="20"/>
          <w:szCs w:val="20"/>
        </w:rPr>
        <w:t>IB</w:t>
      </w:r>
      <w:r w:rsidRPr="00A23846">
        <w:rPr>
          <w:sz w:val="20"/>
          <w:szCs w:val="20"/>
        </w:rPr>
        <w:t xml:space="preserve">, w przypadku </w:t>
      </w:r>
      <w:r>
        <w:rPr>
          <w:sz w:val="20"/>
          <w:szCs w:val="20"/>
        </w:rPr>
        <w:t xml:space="preserve">statków </w:t>
      </w:r>
      <w:r w:rsidRPr="00A23846">
        <w:rPr>
          <w:sz w:val="20"/>
          <w:szCs w:val="20"/>
        </w:rPr>
        <w:t xml:space="preserve">prowadzących działalność połowową na obszarze </w:t>
      </w:r>
      <w:r w:rsidR="007F273C">
        <w:rPr>
          <w:sz w:val="20"/>
          <w:szCs w:val="20"/>
        </w:rPr>
        <w:t>MFW</w:t>
      </w:r>
      <w:r>
        <w:rPr>
          <w:sz w:val="20"/>
          <w:szCs w:val="20"/>
        </w:rPr>
        <w:t xml:space="preserve"> w oparciu o oficjalną bazę danych</w:t>
      </w:r>
      <w:r w:rsidRPr="00A23846">
        <w:rPr>
          <w:sz w:val="20"/>
          <w:szCs w:val="20"/>
        </w:rPr>
        <w:t xml:space="preserve">, </w:t>
      </w:r>
      <w:r w:rsidR="00976306">
        <w:rPr>
          <w:sz w:val="20"/>
          <w:szCs w:val="20"/>
        </w:rPr>
        <w:t>albo</w:t>
      </w:r>
    </w:p>
    <w:p w14:paraId="05B06B58" w14:textId="17267BC4" w:rsidR="00A23846" w:rsidRDefault="00F81DBC" w:rsidP="00A23846">
      <w:pPr>
        <w:pStyle w:val="Akapitzlist"/>
        <w:numPr>
          <w:ilvl w:val="0"/>
          <w:numId w:val="29"/>
        </w:numPr>
        <w:spacing w:after="12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D</w:t>
      </w:r>
      <w:r w:rsidR="00A23846" w:rsidRPr="00A23846">
        <w:rPr>
          <w:sz w:val="20"/>
          <w:szCs w:val="20"/>
        </w:rPr>
        <w:t xml:space="preserve">oradcę, </w:t>
      </w:r>
      <w:r w:rsidR="00976306">
        <w:rPr>
          <w:sz w:val="20"/>
          <w:szCs w:val="20"/>
        </w:rPr>
        <w:t xml:space="preserve">w </w:t>
      </w:r>
      <w:r w:rsidR="00976306" w:rsidRPr="00A23846">
        <w:rPr>
          <w:sz w:val="20"/>
          <w:szCs w:val="20"/>
        </w:rPr>
        <w:t xml:space="preserve">przypadku </w:t>
      </w:r>
      <w:r w:rsidR="00976306">
        <w:rPr>
          <w:sz w:val="20"/>
          <w:szCs w:val="20"/>
        </w:rPr>
        <w:t xml:space="preserve">statków </w:t>
      </w:r>
      <w:r>
        <w:rPr>
          <w:sz w:val="20"/>
          <w:szCs w:val="20"/>
        </w:rPr>
        <w:t>zarejestrowanych i bazujących w</w:t>
      </w:r>
      <w:r w:rsidR="00976306" w:rsidRPr="00A23846">
        <w:rPr>
          <w:sz w:val="20"/>
          <w:szCs w:val="20"/>
        </w:rPr>
        <w:t xml:space="preserve"> port</w:t>
      </w:r>
      <w:r>
        <w:rPr>
          <w:sz w:val="20"/>
          <w:szCs w:val="20"/>
        </w:rPr>
        <w:t>ach</w:t>
      </w:r>
      <w:r w:rsidR="00976306" w:rsidRPr="00A23846">
        <w:rPr>
          <w:sz w:val="20"/>
          <w:szCs w:val="20"/>
        </w:rPr>
        <w:t xml:space="preserve"> narażenia</w:t>
      </w:r>
      <w:r w:rsidR="00976306">
        <w:rPr>
          <w:sz w:val="20"/>
          <w:szCs w:val="20"/>
        </w:rPr>
        <w:t>.</w:t>
      </w:r>
    </w:p>
    <w:p w14:paraId="016DD69B" w14:textId="511793A5" w:rsidR="00E41519" w:rsidRPr="00A36B64" w:rsidRDefault="00F81DBC" w:rsidP="00557CCA">
      <w:pPr>
        <w:pStyle w:val="Akapitzlist"/>
        <w:numPr>
          <w:ilvl w:val="0"/>
          <w:numId w:val="10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F82E71">
        <w:rPr>
          <w:sz w:val="20"/>
          <w:szCs w:val="20"/>
        </w:rPr>
        <w:t xml:space="preserve">W </w:t>
      </w:r>
      <w:r w:rsidRPr="002A785B">
        <w:rPr>
          <w:sz w:val="20"/>
          <w:szCs w:val="20"/>
        </w:rPr>
        <w:t>przypadku negatywnej weryfikacji</w:t>
      </w:r>
      <w:r w:rsidR="007F273C">
        <w:rPr>
          <w:sz w:val="20"/>
          <w:szCs w:val="20"/>
        </w:rPr>
        <w:t xml:space="preserve"> </w:t>
      </w:r>
      <w:r w:rsidR="007F273C" w:rsidRPr="75CEC8E7">
        <w:rPr>
          <w:sz w:val="20"/>
          <w:szCs w:val="20"/>
        </w:rPr>
        <w:t>uprawnień do rekompensaty</w:t>
      </w:r>
      <w:r w:rsidR="007F273C">
        <w:rPr>
          <w:sz w:val="20"/>
          <w:szCs w:val="20"/>
        </w:rPr>
        <w:t>,</w:t>
      </w:r>
      <w:r w:rsidRPr="002A785B">
        <w:rPr>
          <w:sz w:val="20"/>
          <w:szCs w:val="20"/>
        </w:rPr>
        <w:t xml:space="preserve"> Doradca kontaktuje się z </w:t>
      </w:r>
      <w:r>
        <w:rPr>
          <w:sz w:val="20"/>
          <w:szCs w:val="20"/>
        </w:rPr>
        <w:t>Armatorem</w:t>
      </w:r>
      <w:r w:rsidRPr="002A785B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i informuje o </w:t>
      </w:r>
      <w:r w:rsidR="007F273C">
        <w:rPr>
          <w:sz w:val="20"/>
          <w:szCs w:val="20"/>
        </w:rPr>
        <w:t xml:space="preserve">jej </w:t>
      </w:r>
      <w:r>
        <w:rPr>
          <w:sz w:val="20"/>
          <w:szCs w:val="20"/>
        </w:rPr>
        <w:t>wyniku</w:t>
      </w:r>
      <w:r w:rsidR="007F273C">
        <w:rPr>
          <w:sz w:val="20"/>
          <w:szCs w:val="20"/>
        </w:rPr>
        <w:t>.</w:t>
      </w:r>
      <w:r w:rsidR="00644BF0" w:rsidRPr="00A36B64">
        <w:rPr>
          <w:sz w:val="20"/>
          <w:szCs w:val="20"/>
        </w:rPr>
        <w:t xml:space="preserve"> </w:t>
      </w:r>
    </w:p>
    <w:p w14:paraId="160F5DB2" w14:textId="77777777" w:rsidR="005239CC" w:rsidRDefault="00F81DBC" w:rsidP="00D64829">
      <w:pPr>
        <w:pStyle w:val="Akapitzlist"/>
        <w:numPr>
          <w:ilvl w:val="0"/>
          <w:numId w:val="10"/>
        </w:numPr>
        <w:spacing w:after="120" w:line="360" w:lineRule="auto"/>
        <w:ind w:hanging="502"/>
        <w:jc w:val="both"/>
        <w:rPr>
          <w:sz w:val="20"/>
          <w:szCs w:val="20"/>
        </w:rPr>
      </w:pPr>
      <w:r w:rsidRPr="005239CC">
        <w:rPr>
          <w:sz w:val="20"/>
          <w:szCs w:val="20"/>
        </w:rPr>
        <w:t>Jeśli do wniosku zostaną dostarczone nowe informacje mające wpływ na jego treść, wniosek podlega ponownemu rozpatrzeniu</w:t>
      </w:r>
      <w:r w:rsidR="005239CC" w:rsidRPr="005239CC">
        <w:rPr>
          <w:sz w:val="20"/>
          <w:szCs w:val="20"/>
        </w:rPr>
        <w:t>.</w:t>
      </w:r>
      <w:r w:rsidR="005239CC">
        <w:rPr>
          <w:sz w:val="20"/>
          <w:szCs w:val="20"/>
        </w:rPr>
        <w:t xml:space="preserve"> </w:t>
      </w:r>
    </w:p>
    <w:p w14:paraId="583AC14C" w14:textId="77777777" w:rsidR="005239CC" w:rsidRDefault="007B4D43" w:rsidP="00D64829">
      <w:pPr>
        <w:pStyle w:val="Akapitzlist"/>
        <w:numPr>
          <w:ilvl w:val="0"/>
          <w:numId w:val="10"/>
        </w:numPr>
        <w:spacing w:after="120" w:line="360" w:lineRule="auto"/>
        <w:ind w:hanging="502"/>
        <w:jc w:val="both"/>
        <w:rPr>
          <w:sz w:val="20"/>
          <w:szCs w:val="20"/>
        </w:rPr>
      </w:pPr>
      <w:r w:rsidRPr="005239CC">
        <w:rPr>
          <w:sz w:val="20"/>
          <w:szCs w:val="20"/>
        </w:rPr>
        <w:t xml:space="preserve">W przypadku kolejnej negatywnej weryfikacji, wniosek </w:t>
      </w:r>
      <w:r w:rsidR="00F81DBC" w:rsidRPr="005239CC">
        <w:rPr>
          <w:sz w:val="20"/>
          <w:szCs w:val="20"/>
        </w:rPr>
        <w:t>zostaje</w:t>
      </w:r>
      <w:r w:rsidRPr="005239CC">
        <w:rPr>
          <w:sz w:val="20"/>
          <w:szCs w:val="20"/>
        </w:rPr>
        <w:t xml:space="preserve"> </w:t>
      </w:r>
      <w:r w:rsidR="00200F27" w:rsidRPr="005239CC">
        <w:rPr>
          <w:sz w:val="20"/>
          <w:szCs w:val="20"/>
        </w:rPr>
        <w:t>odrzuc</w:t>
      </w:r>
      <w:r w:rsidR="00F81DBC" w:rsidRPr="005239CC">
        <w:rPr>
          <w:sz w:val="20"/>
          <w:szCs w:val="20"/>
        </w:rPr>
        <w:t xml:space="preserve">ony. </w:t>
      </w:r>
    </w:p>
    <w:p w14:paraId="4BB9E4E2" w14:textId="57CF9978" w:rsidR="005239CC" w:rsidRDefault="45EFA518" w:rsidP="00D64829">
      <w:pPr>
        <w:pStyle w:val="Akapitzlist"/>
        <w:numPr>
          <w:ilvl w:val="0"/>
          <w:numId w:val="10"/>
        </w:numPr>
        <w:spacing w:after="120" w:line="360" w:lineRule="auto"/>
        <w:ind w:hanging="502"/>
        <w:jc w:val="both"/>
        <w:rPr>
          <w:sz w:val="20"/>
          <w:szCs w:val="20"/>
        </w:rPr>
      </w:pPr>
      <w:r w:rsidRPr="005239CC">
        <w:rPr>
          <w:sz w:val="20"/>
          <w:szCs w:val="20"/>
        </w:rPr>
        <w:t xml:space="preserve"> Weryfikacja wniosku przez MIR-PIB lub </w:t>
      </w:r>
      <w:r w:rsidR="00F81DBC" w:rsidRPr="005239CC">
        <w:rPr>
          <w:sz w:val="20"/>
          <w:szCs w:val="20"/>
        </w:rPr>
        <w:t>D</w:t>
      </w:r>
      <w:r w:rsidRPr="005239CC">
        <w:rPr>
          <w:sz w:val="20"/>
          <w:szCs w:val="20"/>
        </w:rPr>
        <w:t xml:space="preserve">oradcę ma charakter opiniodawczo-analityczny i nie przesądza automatycznie o przyznaniu bądź odmowie rekompensaty. </w:t>
      </w:r>
    </w:p>
    <w:p w14:paraId="10149A90" w14:textId="5499112E" w:rsidR="007F273C" w:rsidRDefault="45EFA518" w:rsidP="00D64829">
      <w:pPr>
        <w:pStyle w:val="Akapitzlist"/>
        <w:numPr>
          <w:ilvl w:val="0"/>
          <w:numId w:val="10"/>
        </w:numPr>
        <w:spacing w:after="120" w:line="360" w:lineRule="auto"/>
        <w:ind w:hanging="502"/>
        <w:jc w:val="both"/>
        <w:rPr>
          <w:sz w:val="20"/>
          <w:szCs w:val="20"/>
        </w:rPr>
      </w:pPr>
      <w:r w:rsidRPr="005239CC">
        <w:rPr>
          <w:sz w:val="20"/>
          <w:szCs w:val="20"/>
        </w:rPr>
        <w:t xml:space="preserve">Ostateczną decyzję w zakresie zakwalifikowania wniosku oraz wypłaty rekompensaty podejmuje </w:t>
      </w:r>
      <w:r w:rsidR="006C586F" w:rsidRPr="005239CC">
        <w:rPr>
          <w:sz w:val="20"/>
          <w:szCs w:val="20"/>
        </w:rPr>
        <w:t>I</w:t>
      </w:r>
      <w:r w:rsidRPr="005239CC">
        <w:rPr>
          <w:sz w:val="20"/>
          <w:szCs w:val="20"/>
        </w:rPr>
        <w:t>nwestor, uwzględniając wyniki weryfikacji oraz wewnętrzne zasady zgodności.</w:t>
      </w:r>
    </w:p>
    <w:p w14:paraId="3664A13A" w14:textId="62EBEDF4" w:rsidR="00F81DBC" w:rsidRPr="005239CC" w:rsidRDefault="00F81DBC" w:rsidP="00D64829">
      <w:pPr>
        <w:pStyle w:val="Akapitzlist"/>
        <w:numPr>
          <w:ilvl w:val="0"/>
          <w:numId w:val="10"/>
        </w:numPr>
        <w:spacing w:after="120" w:line="360" w:lineRule="auto"/>
        <w:ind w:hanging="502"/>
        <w:jc w:val="both"/>
        <w:rPr>
          <w:sz w:val="20"/>
          <w:szCs w:val="20"/>
        </w:rPr>
      </w:pPr>
      <w:r w:rsidRPr="005239CC">
        <w:rPr>
          <w:sz w:val="20"/>
          <w:szCs w:val="20"/>
        </w:rPr>
        <w:t>W przypadku pozytywnej weryfikacji Doradca przygotowuje projekt Porozumienia.</w:t>
      </w:r>
    </w:p>
    <w:p w14:paraId="477AAA30" w14:textId="26420917" w:rsidR="006369E1" w:rsidRPr="00A36B64" w:rsidRDefault="006369E1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B70EB9" w:rsidRPr="00A36B64">
        <w:rPr>
          <w:b/>
          <w:bCs/>
          <w:sz w:val="20"/>
          <w:szCs w:val="20"/>
        </w:rPr>
        <w:t>8</w:t>
      </w:r>
    </w:p>
    <w:p w14:paraId="20CDE023" w14:textId="366F04C1" w:rsidR="006369E1" w:rsidRPr="00A36B64" w:rsidRDefault="00200F27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Porozumienie</w:t>
      </w:r>
    </w:p>
    <w:p w14:paraId="5940FA29" w14:textId="77777777" w:rsidR="005239CC" w:rsidRPr="00011ECE" w:rsidRDefault="005239CC" w:rsidP="00D64829">
      <w:pPr>
        <w:pStyle w:val="NormalnyWeb"/>
        <w:numPr>
          <w:ilvl w:val="0"/>
          <w:numId w:val="11"/>
        </w:numPr>
        <w:spacing w:before="0" w:beforeAutospacing="0" w:after="0" w:afterAutospacing="0" w:line="360" w:lineRule="auto"/>
        <w:ind w:left="567" w:hanging="425"/>
        <w:jc w:val="both"/>
        <w:rPr>
          <w:rFonts w:asciiTheme="minorHAnsi" w:hAnsiTheme="minorHAnsi"/>
          <w:sz w:val="20"/>
          <w:szCs w:val="20"/>
        </w:rPr>
      </w:pPr>
      <w:r w:rsidRPr="00011ECE">
        <w:rPr>
          <w:rFonts w:asciiTheme="minorHAnsi" w:hAnsiTheme="minorHAnsi"/>
          <w:sz w:val="20"/>
          <w:szCs w:val="20"/>
        </w:rPr>
        <w:t>Umowa zawierana pomiędzy Inwestorem a Armatorem, regulująca zasady przyznania rekompensaty, zwana jest „Porozumieniem”.</w:t>
      </w:r>
    </w:p>
    <w:p w14:paraId="2CC9D754" w14:textId="77777777" w:rsidR="005239CC" w:rsidRPr="00011ECE" w:rsidRDefault="005239CC" w:rsidP="00D64829">
      <w:pPr>
        <w:pStyle w:val="NormalnyWeb"/>
        <w:numPr>
          <w:ilvl w:val="0"/>
          <w:numId w:val="11"/>
        </w:numPr>
        <w:spacing w:line="360" w:lineRule="auto"/>
        <w:ind w:left="567" w:hanging="425"/>
        <w:jc w:val="both"/>
        <w:rPr>
          <w:rFonts w:asciiTheme="minorHAnsi" w:hAnsiTheme="minorHAnsi"/>
          <w:sz w:val="20"/>
          <w:szCs w:val="20"/>
        </w:rPr>
      </w:pPr>
      <w:r w:rsidRPr="00011ECE">
        <w:rPr>
          <w:rFonts w:asciiTheme="minorHAnsi" w:hAnsiTheme="minorHAnsi"/>
          <w:sz w:val="20"/>
          <w:szCs w:val="20"/>
        </w:rPr>
        <w:t>Wzór Porozumienia stanowi Załącznik nr 3 do Regulaminu.</w:t>
      </w:r>
    </w:p>
    <w:p w14:paraId="7CA0683D" w14:textId="554E84B4" w:rsidR="00FD77C8" w:rsidRPr="005239CC" w:rsidRDefault="005239CC" w:rsidP="00D64829">
      <w:pPr>
        <w:pStyle w:val="NormalnyWeb"/>
        <w:numPr>
          <w:ilvl w:val="0"/>
          <w:numId w:val="11"/>
        </w:numPr>
        <w:spacing w:line="360" w:lineRule="auto"/>
        <w:ind w:left="567" w:hanging="425"/>
        <w:jc w:val="both"/>
        <w:rPr>
          <w:rFonts w:asciiTheme="minorHAnsi" w:hAnsiTheme="minorHAnsi"/>
          <w:sz w:val="20"/>
          <w:szCs w:val="20"/>
        </w:rPr>
      </w:pPr>
      <w:r w:rsidRPr="00011ECE">
        <w:rPr>
          <w:rFonts w:asciiTheme="minorHAnsi" w:hAnsiTheme="minorHAnsi"/>
          <w:sz w:val="20"/>
          <w:szCs w:val="20"/>
        </w:rPr>
        <w:t>Zawarcie Porozumienia stanowi podstawę do wystawienia przez Armatora faktury (lub rachunku) oraz wypłaty rekompensaty.</w:t>
      </w:r>
    </w:p>
    <w:p w14:paraId="7031B1E6" w14:textId="1BE924E2" w:rsidR="00B33DFE" w:rsidRPr="00A36B64" w:rsidRDefault="00B33DFE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B70EB9" w:rsidRPr="00A36B64">
        <w:rPr>
          <w:b/>
          <w:bCs/>
          <w:sz w:val="20"/>
          <w:szCs w:val="20"/>
        </w:rPr>
        <w:t>9</w:t>
      </w:r>
    </w:p>
    <w:p w14:paraId="3D82B34D" w14:textId="179D734F" w:rsidR="00B33DFE" w:rsidRPr="00A36B64" w:rsidRDefault="00B33DFE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Zawarcie Porozumienia i wypłata rekompensaty</w:t>
      </w:r>
    </w:p>
    <w:p w14:paraId="6FF2636B" w14:textId="1B403EB6" w:rsidR="00A7491C" w:rsidRDefault="00A7491C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284" w:hanging="284"/>
        <w:jc w:val="both"/>
        <w:rPr>
          <w:sz w:val="20"/>
          <w:szCs w:val="20"/>
        </w:rPr>
      </w:pPr>
      <w:bookmarkStart w:id="8" w:name="_Hlk181222073"/>
      <w:r w:rsidRPr="00F82E71">
        <w:rPr>
          <w:sz w:val="20"/>
          <w:szCs w:val="20"/>
        </w:rPr>
        <w:t xml:space="preserve">Skutkiem pozytywnej weryfikacji jest przesłanie przez Doradcę do Armatora projektu Porozumienia wraz z załącznikami do podpisania w dwóch kopiach. Armator ma prawo kontaktować się z Doradcą w celu wyjaśnienia poszczególnych postanowień </w:t>
      </w:r>
      <w:r>
        <w:rPr>
          <w:sz w:val="20"/>
          <w:szCs w:val="20"/>
        </w:rPr>
        <w:t>P</w:t>
      </w:r>
      <w:r w:rsidRPr="00F82E71">
        <w:rPr>
          <w:sz w:val="20"/>
          <w:szCs w:val="20"/>
        </w:rPr>
        <w:t>orozumienia. Uzupełnienie i podpisanie przez Armatora obejmuje również załączniki do Porozumienia.</w:t>
      </w:r>
    </w:p>
    <w:p w14:paraId="52DD0CA9" w14:textId="106DA572" w:rsidR="00790A2B" w:rsidRPr="00F82E71" w:rsidRDefault="00790A2B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284" w:hanging="284"/>
        <w:jc w:val="both"/>
        <w:rPr>
          <w:sz w:val="20"/>
          <w:szCs w:val="20"/>
        </w:rPr>
      </w:pPr>
      <w:r w:rsidRPr="00790A2B">
        <w:rPr>
          <w:sz w:val="20"/>
          <w:szCs w:val="20"/>
        </w:rPr>
        <w:t>Wysokość rekompensaty określana jest zgodnie z metodyką przedstawioną w niniejszym Regulaminie i zostaje wskazana w Porozumieniu zawieranym pomiędzy Inwestorem a Armatorem</w:t>
      </w:r>
      <w:r>
        <w:rPr>
          <w:sz w:val="20"/>
          <w:szCs w:val="20"/>
        </w:rPr>
        <w:t>.</w:t>
      </w:r>
    </w:p>
    <w:p w14:paraId="40DCEA58" w14:textId="77777777" w:rsidR="00A7491C" w:rsidRPr="00F82E71" w:rsidRDefault="00A7491C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567" w:hanging="567"/>
        <w:jc w:val="both"/>
        <w:rPr>
          <w:sz w:val="20"/>
          <w:szCs w:val="20"/>
        </w:rPr>
      </w:pPr>
      <w:r w:rsidRPr="00F82E71">
        <w:rPr>
          <w:sz w:val="20"/>
          <w:szCs w:val="20"/>
        </w:rPr>
        <w:t>Armator odsyła pocztą do Doradcy</w:t>
      </w:r>
      <w:r>
        <w:rPr>
          <w:sz w:val="20"/>
          <w:szCs w:val="20"/>
        </w:rPr>
        <w:t xml:space="preserve"> </w:t>
      </w:r>
      <w:r w:rsidRPr="00F82E71">
        <w:rPr>
          <w:sz w:val="20"/>
          <w:szCs w:val="20"/>
        </w:rPr>
        <w:t>podpisane przez siebie ob</w:t>
      </w:r>
      <w:r>
        <w:rPr>
          <w:sz w:val="20"/>
          <w:szCs w:val="20"/>
        </w:rPr>
        <w:t>a egzemplarze</w:t>
      </w:r>
      <w:r w:rsidRPr="00F82E71">
        <w:rPr>
          <w:sz w:val="20"/>
          <w:szCs w:val="20"/>
        </w:rPr>
        <w:t xml:space="preserve"> Porozumienia.</w:t>
      </w:r>
    </w:p>
    <w:p w14:paraId="76171027" w14:textId="26E51A6D" w:rsidR="00A7491C" w:rsidRPr="00F82E71" w:rsidRDefault="00A7491C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567" w:hanging="567"/>
        <w:jc w:val="both"/>
        <w:rPr>
          <w:sz w:val="20"/>
          <w:szCs w:val="20"/>
        </w:rPr>
      </w:pPr>
      <w:r w:rsidRPr="50697E2D">
        <w:rPr>
          <w:sz w:val="20"/>
          <w:szCs w:val="20"/>
        </w:rPr>
        <w:t>Doradca weryfikuje poprawność wypełnienia</w:t>
      </w:r>
      <w:r w:rsidR="1DA46087" w:rsidRPr="50697E2D">
        <w:rPr>
          <w:sz w:val="20"/>
          <w:szCs w:val="20"/>
        </w:rPr>
        <w:t xml:space="preserve"> Porozumienia</w:t>
      </w:r>
      <w:r w:rsidRPr="50697E2D">
        <w:rPr>
          <w:sz w:val="20"/>
          <w:szCs w:val="20"/>
        </w:rPr>
        <w:t xml:space="preserve"> i załączników</w:t>
      </w:r>
      <w:r w:rsidR="5AF9D105" w:rsidRPr="2E9A89C1">
        <w:rPr>
          <w:sz w:val="20"/>
          <w:szCs w:val="20"/>
        </w:rPr>
        <w:t>.</w:t>
      </w:r>
      <w:r w:rsidRPr="50697E2D">
        <w:rPr>
          <w:sz w:val="20"/>
          <w:szCs w:val="20"/>
        </w:rPr>
        <w:t xml:space="preserve"> </w:t>
      </w:r>
    </w:p>
    <w:p w14:paraId="6809A30F" w14:textId="7CC561AB" w:rsidR="00A7491C" w:rsidRPr="00F82E71" w:rsidRDefault="00A7491C" w:rsidP="5F33BB36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567" w:hanging="567"/>
        <w:jc w:val="both"/>
        <w:rPr>
          <w:sz w:val="20"/>
          <w:szCs w:val="20"/>
        </w:rPr>
      </w:pPr>
      <w:r w:rsidRPr="55A9AE85">
        <w:rPr>
          <w:sz w:val="20"/>
          <w:szCs w:val="20"/>
        </w:rPr>
        <w:t>W przypadku uwag do przesłanych dokumentów, Doradca przekaże je Armatorowi do korekty.</w:t>
      </w:r>
      <w:r w:rsidR="5E705F57" w:rsidRPr="55A9AE85">
        <w:rPr>
          <w:sz w:val="20"/>
          <w:szCs w:val="20"/>
        </w:rPr>
        <w:t xml:space="preserve"> </w:t>
      </w:r>
      <w:r w:rsidRPr="55A9AE85">
        <w:rPr>
          <w:sz w:val="20"/>
          <w:szCs w:val="20"/>
        </w:rPr>
        <w:t>Podpisane Porozumienie wraz z załącznikami przekazane zostaje Inwestorowi przez Doradcę do podpisania.</w:t>
      </w:r>
    </w:p>
    <w:p w14:paraId="54C15A7A" w14:textId="77777777" w:rsidR="00A7491C" w:rsidRPr="00F82E71" w:rsidRDefault="00A7491C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567" w:hanging="567"/>
        <w:jc w:val="both"/>
        <w:rPr>
          <w:sz w:val="20"/>
          <w:szCs w:val="20"/>
        </w:rPr>
      </w:pPr>
      <w:r w:rsidRPr="197E5567">
        <w:rPr>
          <w:sz w:val="20"/>
          <w:szCs w:val="20"/>
        </w:rPr>
        <w:lastRenderedPageBreak/>
        <w:t>Podpisane przez Inwestora Porozumienie wraz z załącznikami zostaje odesłane Armatorowi.</w:t>
      </w:r>
    </w:p>
    <w:p w14:paraId="18B8E6F8" w14:textId="79715D49" w:rsidR="00A7491C" w:rsidRPr="00F82E71" w:rsidRDefault="00A7491C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567" w:hanging="567"/>
        <w:jc w:val="both"/>
        <w:rPr>
          <w:sz w:val="20"/>
          <w:szCs w:val="20"/>
        </w:rPr>
      </w:pPr>
      <w:r w:rsidRPr="0D5B9ABA">
        <w:rPr>
          <w:sz w:val="20"/>
          <w:szCs w:val="20"/>
        </w:rPr>
        <w:t xml:space="preserve">Armator wystawia fakturę i przesyła ją </w:t>
      </w:r>
      <w:r w:rsidR="00D64829" w:rsidRPr="0D5B9ABA">
        <w:rPr>
          <w:sz w:val="20"/>
          <w:szCs w:val="20"/>
        </w:rPr>
        <w:t xml:space="preserve">do </w:t>
      </w:r>
      <w:r w:rsidRPr="0D5B9ABA">
        <w:rPr>
          <w:sz w:val="20"/>
          <w:szCs w:val="20"/>
        </w:rPr>
        <w:t>Doradcy celem weryfikacji.</w:t>
      </w:r>
    </w:p>
    <w:p w14:paraId="08817A1C" w14:textId="77777777" w:rsidR="00A7491C" w:rsidRPr="00F82E71" w:rsidRDefault="00A7491C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567" w:hanging="567"/>
        <w:jc w:val="both"/>
        <w:rPr>
          <w:sz w:val="20"/>
          <w:szCs w:val="20"/>
        </w:rPr>
      </w:pPr>
      <w:r w:rsidRPr="00F82E71">
        <w:rPr>
          <w:sz w:val="20"/>
          <w:szCs w:val="20"/>
        </w:rPr>
        <w:t>Wypłata rekompensaty odbędzie się na zasadach opisanych w Porozumieniu.</w:t>
      </w:r>
    </w:p>
    <w:p w14:paraId="6A36389F" w14:textId="66B7AC6D" w:rsidR="00A7491C" w:rsidRDefault="00A7491C" w:rsidP="00D64829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284" w:hanging="284"/>
        <w:jc w:val="both"/>
        <w:rPr>
          <w:sz w:val="20"/>
          <w:szCs w:val="20"/>
        </w:rPr>
      </w:pPr>
      <w:r w:rsidRPr="00F82E71">
        <w:rPr>
          <w:sz w:val="20"/>
          <w:szCs w:val="20"/>
        </w:rPr>
        <w:t>Wszystkie działania przeprowadzone w związku z Porozumieniem zostaną zarejestrowane w</w:t>
      </w:r>
      <w:r>
        <w:rPr>
          <w:sz w:val="20"/>
          <w:szCs w:val="20"/>
        </w:rPr>
        <w:t xml:space="preserve"> </w:t>
      </w:r>
      <w:r w:rsidRPr="00F82E71">
        <w:rPr>
          <w:sz w:val="20"/>
          <w:szCs w:val="20"/>
        </w:rPr>
        <w:t>bazie danych.</w:t>
      </w:r>
    </w:p>
    <w:bookmarkEnd w:id="8"/>
    <w:p w14:paraId="7120D7EE" w14:textId="6C661DC1" w:rsidR="00DC7943" w:rsidRPr="00A36B64" w:rsidRDefault="006369E1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B70EB9" w:rsidRPr="00A36B64">
        <w:rPr>
          <w:b/>
          <w:bCs/>
          <w:sz w:val="20"/>
          <w:szCs w:val="20"/>
        </w:rPr>
        <w:t>10</w:t>
      </w:r>
    </w:p>
    <w:p w14:paraId="51C7287B" w14:textId="50EEB84A" w:rsidR="006369E1" w:rsidRPr="00A36B64" w:rsidRDefault="00DC7943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Ochrona danych osobowych</w:t>
      </w:r>
    </w:p>
    <w:p w14:paraId="56FDD1BF" w14:textId="7CB6A2F5" w:rsidR="00BD2A38" w:rsidRPr="00A36B64" w:rsidRDefault="00BD2A38" w:rsidP="00D64829">
      <w:pPr>
        <w:pStyle w:val="Akapitzlist"/>
        <w:numPr>
          <w:ilvl w:val="0"/>
          <w:numId w:val="13"/>
        </w:numPr>
        <w:spacing w:after="120" w:line="360" w:lineRule="auto"/>
        <w:ind w:left="426" w:hanging="426"/>
        <w:jc w:val="both"/>
        <w:rPr>
          <w:sz w:val="20"/>
          <w:szCs w:val="20"/>
        </w:rPr>
      </w:pPr>
      <w:bookmarkStart w:id="9" w:name="_Hlk206772586"/>
      <w:r w:rsidRPr="00A36B64">
        <w:rPr>
          <w:sz w:val="20"/>
          <w:szCs w:val="20"/>
        </w:rPr>
        <w:t>Administratorem danych osobowych w związku z rozpo</w:t>
      </w:r>
      <w:r w:rsidR="003D4973" w:rsidRPr="00A36B64">
        <w:rPr>
          <w:sz w:val="20"/>
          <w:szCs w:val="20"/>
        </w:rPr>
        <w:t xml:space="preserve">znaniem wniosku o przyznanie rekompensaty jest </w:t>
      </w:r>
      <w:r w:rsidR="00BC7731">
        <w:rPr>
          <w:sz w:val="20"/>
          <w:szCs w:val="20"/>
        </w:rPr>
        <w:t>MFW Bałtyk II sp. z o.o. i MFW Bałtyk III sp. z o.o</w:t>
      </w:r>
      <w:r w:rsidR="003D4973" w:rsidRPr="00A36B64">
        <w:rPr>
          <w:sz w:val="20"/>
          <w:szCs w:val="20"/>
        </w:rPr>
        <w:t>.</w:t>
      </w:r>
    </w:p>
    <w:p w14:paraId="4D2E1972" w14:textId="416F8E53" w:rsidR="003D4973" w:rsidRPr="00A36B64" w:rsidRDefault="003D4973" w:rsidP="00557CCA">
      <w:pPr>
        <w:pStyle w:val="Akapitzlist"/>
        <w:numPr>
          <w:ilvl w:val="0"/>
          <w:numId w:val="13"/>
        </w:numPr>
        <w:spacing w:after="120" w:line="360" w:lineRule="auto"/>
        <w:ind w:left="426"/>
        <w:jc w:val="both"/>
        <w:rPr>
          <w:sz w:val="20"/>
          <w:szCs w:val="20"/>
        </w:rPr>
      </w:pPr>
      <w:r w:rsidRPr="75CEC8E7">
        <w:rPr>
          <w:sz w:val="20"/>
          <w:szCs w:val="20"/>
        </w:rPr>
        <w:t xml:space="preserve">Powierzenie danych osobowych przez </w:t>
      </w:r>
      <w:r w:rsidR="008570D9">
        <w:rPr>
          <w:sz w:val="20"/>
          <w:szCs w:val="20"/>
        </w:rPr>
        <w:t>I</w:t>
      </w:r>
      <w:r w:rsidRPr="75CEC8E7">
        <w:rPr>
          <w:sz w:val="20"/>
          <w:szCs w:val="20"/>
        </w:rPr>
        <w:t xml:space="preserve">nwestora </w:t>
      </w:r>
      <w:r w:rsidR="008570D9">
        <w:rPr>
          <w:sz w:val="20"/>
          <w:szCs w:val="20"/>
        </w:rPr>
        <w:t>D</w:t>
      </w:r>
      <w:r w:rsidRPr="75CEC8E7">
        <w:rPr>
          <w:sz w:val="20"/>
          <w:szCs w:val="20"/>
        </w:rPr>
        <w:t>oradcy oraz MIR</w:t>
      </w:r>
      <w:r w:rsidR="00476815">
        <w:rPr>
          <w:sz w:val="20"/>
          <w:szCs w:val="20"/>
        </w:rPr>
        <w:t xml:space="preserve">-PIB </w:t>
      </w:r>
      <w:r w:rsidRPr="75CEC8E7">
        <w:rPr>
          <w:sz w:val="20"/>
          <w:szCs w:val="20"/>
        </w:rPr>
        <w:t xml:space="preserve">oparte jest na umowie powierzenia </w:t>
      </w:r>
      <w:r w:rsidR="00B04F91" w:rsidRPr="75CEC8E7">
        <w:rPr>
          <w:sz w:val="20"/>
          <w:szCs w:val="20"/>
        </w:rPr>
        <w:t xml:space="preserve">przetwarzania </w:t>
      </w:r>
      <w:r w:rsidRPr="75CEC8E7">
        <w:rPr>
          <w:sz w:val="20"/>
          <w:szCs w:val="20"/>
        </w:rPr>
        <w:t>danych.</w:t>
      </w:r>
    </w:p>
    <w:p w14:paraId="2D9FB302" w14:textId="5B453901" w:rsidR="00DC7943" w:rsidRPr="00A36B64" w:rsidRDefault="0891A336" w:rsidP="00557CCA">
      <w:pPr>
        <w:pStyle w:val="Akapitzlist"/>
        <w:numPr>
          <w:ilvl w:val="0"/>
          <w:numId w:val="13"/>
        </w:numPr>
        <w:spacing w:after="120" w:line="360" w:lineRule="auto"/>
        <w:ind w:left="426"/>
        <w:jc w:val="both"/>
        <w:rPr>
          <w:sz w:val="20"/>
          <w:szCs w:val="20"/>
        </w:rPr>
      </w:pPr>
      <w:bookmarkStart w:id="10" w:name="_Hlk206772516"/>
      <w:r w:rsidRPr="448B6E6D">
        <w:rPr>
          <w:sz w:val="20"/>
          <w:szCs w:val="20"/>
        </w:rPr>
        <w:t>Klauzula informacyjna</w:t>
      </w:r>
      <w:r w:rsidR="00063DC3" w:rsidRPr="448B6E6D">
        <w:rPr>
          <w:sz w:val="20"/>
          <w:szCs w:val="20"/>
        </w:rPr>
        <w:t xml:space="preserve"> o </w:t>
      </w:r>
      <w:r w:rsidR="00BD2A38" w:rsidRPr="448B6E6D">
        <w:rPr>
          <w:sz w:val="20"/>
          <w:szCs w:val="20"/>
        </w:rPr>
        <w:t>przetwarzani</w:t>
      </w:r>
      <w:r w:rsidR="00063DC3" w:rsidRPr="448B6E6D">
        <w:rPr>
          <w:sz w:val="20"/>
          <w:szCs w:val="20"/>
        </w:rPr>
        <w:t>u</w:t>
      </w:r>
      <w:r w:rsidR="00BD2A38" w:rsidRPr="448B6E6D">
        <w:rPr>
          <w:sz w:val="20"/>
          <w:szCs w:val="20"/>
        </w:rPr>
        <w:t xml:space="preserve"> danych osobowych przez </w:t>
      </w:r>
      <w:r w:rsidR="00A97847">
        <w:rPr>
          <w:sz w:val="20"/>
          <w:szCs w:val="20"/>
        </w:rPr>
        <w:t>I</w:t>
      </w:r>
      <w:r w:rsidR="00BD2A38" w:rsidRPr="448B6E6D">
        <w:rPr>
          <w:sz w:val="20"/>
          <w:szCs w:val="20"/>
        </w:rPr>
        <w:t>nwestora</w:t>
      </w:r>
      <w:r w:rsidR="5CE3BB8B" w:rsidRPr="448B6E6D">
        <w:rPr>
          <w:sz w:val="20"/>
          <w:szCs w:val="20"/>
        </w:rPr>
        <w:t xml:space="preserve"> oraz </w:t>
      </w:r>
      <w:r w:rsidR="00A97847">
        <w:rPr>
          <w:sz w:val="20"/>
          <w:szCs w:val="20"/>
        </w:rPr>
        <w:t>D</w:t>
      </w:r>
      <w:r w:rsidR="5CE3BB8B" w:rsidRPr="448B6E6D">
        <w:rPr>
          <w:sz w:val="20"/>
          <w:szCs w:val="20"/>
        </w:rPr>
        <w:t>oradcę</w:t>
      </w:r>
      <w:r w:rsidR="00BD2A38" w:rsidRPr="448B6E6D">
        <w:rPr>
          <w:sz w:val="20"/>
          <w:szCs w:val="20"/>
        </w:rPr>
        <w:t xml:space="preserve"> w </w:t>
      </w:r>
      <w:r w:rsidR="00063DC3" w:rsidRPr="448B6E6D">
        <w:rPr>
          <w:sz w:val="20"/>
          <w:szCs w:val="20"/>
        </w:rPr>
        <w:t>związku z procedurą przyznania</w:t>
      </w:r>
      <w:r w:rsidR="00BD2A38" w:rsidRPr="448B6E6D">
        <w:rPr>
          <w:sz w:val="20"/>
          <w:szCs w:val="20"/>
        </w:rPr>
        <w:t xml:space="preserve"> rekompensaty </w:t>
      </w:r>
      <w:r w:rsidR="00BD2A38" w:rsidRPr="008570D9">
        <w:rPr>
          <w:sz w:val="20"/>
          <w:szCs w:val="20"/>
        </w:rPr>
        <w:t>stanowi załącznik nr 4 do Regulaminu.</w:t>
      </w:r>
    </w:p>
    <w:bookmarkEnd w:id="9"/>
    <w:bookmarkEnd w:id="10"/>
    <w:p w14:paraId="284BCE88" w14:textId="0CE050AA" w:rsidR="00DC7943" w:rsidRPr="00A36B64" w:rsidRDefault="00DC7943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B70EB9" w:rsidRPr="00A36B64">
        <w:rPr>
          <w:b/>
          <w:bCs/>
          <w:sz w:val="20"/>
          <w:szCs w:val="20"/>
        </w:rPr>
        <w:t>11</w:t>
      </w:r>
    </w:p>
    <w:p w14:paraId="7FD603F6" w14:textId="385B9F9C" w:rsidR="00DC7943" w:rsidRPr="00A36B64" w:rsidRDefault="00DC7943" w:rsidP="00557CCA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Postanowienia końcowe</w:t>
      </w:r>
    </w:p>
    <w:p w14:paraId="45E3EEB5" w14:textId="3D0B2E7F" w:rsidR="00DC7943" w:rsidRPr="00A36B64" w:rsidRDefault="00C941DE" w:rsidP="00557CCA">
      <w:pPr>
        <w:pStyle w:val="Akapitzlist"/>
        <w:numPr>
          <w:ilvl w:val="0"/>
          <w:numId w:val="14"/>
        </w:numPr>
        <w:spacing w:after="120" w:line="360" w:lineRule="auto"/>
        <w:ind w:left="426"/>
        <w:jc w:val="both"/>
        <w:rPr>
          <w:sz w:val="20"/>
          <w:szCs w:val="20"/>
        </w:rPr>
      </w:pPr>
      <w:bookmarkStart w:id="11" w:name="_Hlk193986468"/>
      <w:r w:rsidRPr="00A36B64">
        <w:rPr>
          <w:sz w:val="20"/>
          <w:szCs w:val="20"/>
        </w:rPr>
        <w:t xml:space="preserve">Wszelkie informacje dotyczące </w:t>
      </w:r>
      <w:r w:rsidR="00476815">
        <w:rPr>
          <w:sz w:val="20"/>
          <w:szCs w:val="20"/>
        </w:rPr>
        <w:t>i</w:t>
      </w:r>
      <w:r w:rsidRPr="00A36B64">
        <w:rPr>
          <w:sz w:val="20"/>
          <w:szCs w:val="20"/>
        </w:rPr>
        <w:t xml:space="preserve">nwestora i prowadzonej przez niego inwestycji </w:t>
      </w:r>
      <w:r w:rsidR="00F26B6F" w:rsidRPr="00A36B64">
        <w:rPr>
          <w:sz w:val="20"/>
          <w:szCs w:val="20"/>
        </w:rPr>
        <w:t xml:space="preserve">można znaleźć na stronie </w:t>
      </w:r>
      <w:hyperlink r:id="rId13" w:history="1">
        <w:r w:rsidR="00F67BC4" w:rsidRPr="00412345">
          <w:rPr>
            <w:rStyle w:val="Hipercze"/>
            <w:sz w:val="20"/>
            <w:szCs w:val="20"/>
          </w:rPr>
          <w:t>www.baltyk123.pl</w:t>
        </w:r>
      </w:hyperlink>
      <w:r w:rsidR="00F67BC4">
        <w:rPr>
          <w:sz w:val="20"/>
          <w:szCs w:val="20"/>
        </w:rPr>
        <w:t xml:space="preserve"> .</w:t>
      </w:r>
    </w:p>
    <w:p w14:paraId="217E7E0E" w14:textId="6E768ECA" w:rsidR="00E739A5" w:rsidRPr="00A36B64" w:rsidRDefault="00F26B6F" w:rsidP="00557CCA">
      <w:pPr>
        <w:pStyle w:val="Akapitzlist"/>
        <w:numPr>
          <w:ilvl w:val="0"/>
          <w:numId w:val="14"/>
        </w:numPr>
        <w:spacing w:after="120" w:line="360" w:lineRule="auto"/>
        <w:ind w:left="426"/>
        <w:jc w:val="both"/>
        <w:rPr>
          <w:sz w:val="20"/>
          <w:szCs w:val="20"/>
        </w:rPr>
      </w:pPr>
      <w:r w:rsidRPr="00A36B64">
        <w:rPr>
          <w:sz w:val="20"/>
          <w:szCs w:val="20"/>
        </w:rPr>
        <w:t xml:space="preserve">W razie pytań lub wątpliwości możliwy jest kontakt pod numerem telefonu </w:t>
      </w:r>
      <w:r w:rsidR="00471FE5" w:rsidRPr="00BB3F3D">
        <w:rPr>
          <w:sz w:val="20"/>
          <w:szCs w:val="20"/>
        </w:rPr>
        <w:t>+48 575</w:t>
      </w:r>
      <w:r w:rsidR="00471FE5" w:rsidRPr="00BB3F3D">
        <w:rPr>
          <w:rFonts w:ascii="Arial" w:hAnsi="Arial" w:cs="Arial"/>
          <w:sz w:val="20"/>
          <w:szCs w:val="20"/>
        </w:rPr>
        <w:t> </w:t>
      </w:r>
      <w:r w:rsidR="00471FE5" w:rsidRPr="00BB3F3D">
        <w:rPr>
          <w:sz w:val="20"/>
          <w:szCs w:val="20"/>
        </w:rPr>
        <w:t>240</w:t>
      </w:r>
      <w:r w:rsidR="00471FE5">
        <w:rPr>
          <w:sz w:val="20"/>
          <w:szCs w:val="20"/>
        </w:rPr>
        <w:t> </w:t>
      </w:r>
      <w:r w:rsidR="00471FE5" w:rsidRPr="00BB3F3D">
        <w:rPr>
          <w:sz w:val="20"/>
          <w:szCs w:val="20"/>
        </w:rPr>
        <w:t xml:space="preserve">080 </w:t>
      </w:r>
      <w:r w:rsidRPr="00A36B64">
        <w:rPr>
          <w:sz w:val="20"/>
          <w:szCs w:val="20"/>
        </w:rPr>
        <w:t xml:space="preserve">w dni powszednie w godzinach </w:t>
      </w:r>
      <w:bookmarkStart w:id="12" w:name="_Hlk180860961"/>
      <w:r w:rsidRPr="00A36B64">
        <w:rPr>
          <w:sz w:val="20"/>
          <w:szCs w:val="20"/>
        </w:rPr>
        <w:t xml:space="preserve">9:00-16:00 </w:t>
      </w:r>
      <w:bookmarkEnd w:id="12"/>
      <w:r w:rsidRPr="00A36B64">
        <w:rPr>
          <w:sz w:val="20"/>
          <w:szCs w:val="20"/>
        </w:rPr>
        <w:t xml:space="preserve">lub mailowo pod adresem </w:t>
      </w:r>
      <w:hyperlink r:id="rId14" w:history="1">
        <w:r w:rsidR="00F67BC4" w:rsidRPr="00412345">
          <w:rPr>
            <w:rStyle w:val="Hipercze"/>
            <w:sz w:val="20"/>
            <w:szCs w:val="20"/>
          </w:rPr>
          <w:t>rekompensaty@baltyk123.pl</w:t>
        </w:r>
      </w:hyperlink>
      <w:r w:rsidR="00F67BC4">
        <w:rPr>
          <w:sz w:val="20"/>
          <w:szCs w:val="20"/>
        </w:rPr>
        <w:t xml:space="preserve"> </w:t>
      </w:r>
      <w:r w:rsidR="00D64829">
        <w:rPr>
          <w:sz w:val="20"/>
          <w:szCs w:val="20"/>
        </w:rPr>
        <w:t>.</w:t>
      </w:r>
    </w:p>
    <w:bookmarkEnd w:id="11"/>
    <w:p w14:paraId="4672606F" w14:textId="77777777" w:rsidR="00E739A5" w:rsidRPr="00A36B64" w:rsidRDefault="00E739A5" w:rsidP="00557CCA">
      <w:pPr>
        <w:spacing w:after="120" w:line="360" w:lineRule="auto"/>
        <w:contextualSpacing/>
        <w:rPr>
          <w:sz w:val="20"/>
          <w:szCs w:val="20"/>
        </w:rPr>
      </w:pPr>
      <w:r w:rsidRPr="00A36B64">
        <w:rPr>
          <w:sz w:val="20"/>
          <w:szCs w:val="20"/>
        </w:rPr>
        <w:br w:type="page"/>
      </w:r>
    </w:p>
    <w:p w14:paraId="3D003E91" w14:textId="77777777" w:rsidR="00F108B1" w:rsidRPr="00A36B64" w:rsidRDefault="00F108B1" w:rsidP="00F108B1">
      <w:pPr>
        <w:pStyle w:val="Akapitzlist"/>
        <w:spacing w:after="120" w:line="360" w:lineRule="auto"/>
        <w:ind w:left="426"/>
        <w:jc w:val="right"/>
        <w:rPr>
          <w:b/>
          <w:bCs/>
          <w:sz w:val="20"/>
          <w:szCs w:val="20"/>
        </w:rPr>
      </w:pPr>
      <w:r w:rsidRPr="10400C1F">
        <w:rPr>
          <w:b/>
          <w:bCs/>
          <w:sz w:val="20"/>
          <w:szCs w:val="20"/>
        </w:rPr>
        <w:lastRenderedPageBreak/>
        <w:t>Załącznik nr 1</w:t>
      </w:r>
    </w:p>
    <w:p w14:paraId="07E8E361" w14:textId="77777777" w:rsidR="003508CC" w:rsidRPr="00A36B64" w:rsidRDefault="003508CC" w:rsidP="003508CC">
      <w:pPr>
        <w:spacing w:after="120" w:line="360" w:lineRule="auto"/>
        <w:ind w:left="426" w:hanging="426"/>
        <w:jc w:val="center"/>
      </w:pPr>
      <w:r>
        <w:rPr>
          <w:noProof/>
        </w:rPr>
        <w:drawing>
          <wp:inline distT="0" distB="0" distL="0" distR="0" wp14:anchorId="751C0F64" wp14:editId="237EE63F">
            <wp:extent cx="5762625" cy="4048125"/>
            <wp:effectExtent l="0" t="0" r="0" b="0"/>
            <wp:docPr id="473564056" name="drawing" descr="Obraz zawierający tekst, mapa, zrzut ekranu, diagram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564056" name="drawing" descr="Obraz zawierający tekst, mapa, zrzut ekranu, diagram&#10;&#10;Zawartość wygenerowana przez sztuczną inteligencję może być niepoprawna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7A82E" w14:textId="77777777" w:rsidR="003508CC" w:rsidRPr="00A36B64" w:rsidRDefault="003508CC" w:rsidP="003508CC">
      <w:pPr>
        <w:pStyle w:val="Akapitzlist"/>
        <w:spacing w:after="120" w:line="360" w:lineRule="auto"/>
        <w:ind w:left="426"/>
        <w:jc w:val="right"/>
        <w:rPr>
          <w:b/>
          <w:bCs/>
          <w:sz w:val="20"/>
          <w:szCs w:val="20"/>
        </w:rPr>
      </w:pPr>
    </w:p>
    <w:p w14:paraId="7FAB9911" w14:textId="77777777" w:rsidR="003508CC" w:rsidRPr="00F82E71" w:rsidRDefault="003508CC" w:rsidP="003508CC">
      <w:pPr>
        <w:spacing w:after="120" w:line="360" w:lineRule="auto"/>
        <w:ind w:left="426"/>
        <w:contextualSpacing/>
        <w:jc w:val="right"/>
      </w:pPr>
      <w:r>
        <w:rPr>
          <w:noProof/>
        </w:rPr>
        <w:lastRenderedPageBreak/>
        <w:drawing>
          <wp:inline distT="0" distB="0" distL="0" distR="0" wp14:anchorId="77EDF938" wp14:editId="5653B642">
            <wp:extent cx="5762625" cy="4124325"/>
            <wp:effectExtent l="0" t="0" r="0" b="0"/>
            <wp:docPr id="128370090" name="drawing" descr="Obraz zawierający tekst, mapa, diagram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70090" name="drawing" descr="Obraz zawierający tekst, mapa, diagram&#10;&#10;Zawartość wygenerowana przez sztuczną inteligencję może być niepoprawna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80036" w14:textId="10FC9393" w:rsidR="009353C9" w:rsidRDefault="009353C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44B62147" w14:textId="01CEEEDB" w:rsidR="00AB2151" w:rsidRDefault="009353C9" w:rsidP="007D415F">
      <w:pPr>
        <w:spacing w:after="120" w:line="360" w:lineRule="auto"/>
        <w:ind w:left="426" w:hanging="426"/>
        <w:jc w:val="right"/>
        <w:rPr>
          <w:b/>
          <w:bCs/>
          <w:sz w:val="20"/>
          <w:szCs w:val="20"/>
        </w:rPr>
      </w:pPr>
      <w:r w:rsidRPr="10400C1F">
        <w:rPr>
          <w:b/>
          <w:bCs/>
          <w:sz w:val="20"/>
          <w:szCs w:val="20"/>
        </w:rPr>
        <w:lastRenderedPageBreak/>
        <w:t xml:space="preserve">Załącznik nr </w:t>
      </w:r>
      <w:r w:rsidR="007D415F">
        <w:rPr>
          <w:b/>
          <w:bCs/>
          <w:sz w:val="20"/>
          <w:szCs w:val="20"/>
        </w:rPr>
        <w:t>2 – Formularz wniosku</w:t>
      </w:r>
    </w:p>
    <w:p w14:paraId="7AADEFCB" w14:textId="77777777" w:rsidR="00AB2151" w:rsidRDefault="00AB2151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32CD1C99" w14:textId="3D33A408" w:rsidR="00A540A0" w:rsidRDefault="00AB2151" w:rsidP="007D415F">
      <w:pPr>
        <w:spacing w:after="120" w:line="360" w:lineRule="auto"/>
        <w:ind w:left="426" w:hanging="426"/>
        <w:jc w:val="right"/>
        <w:rPr>
          <w:b/>
          <w:bCs/>
          <w:sz w:val="20"/>
          <w:szCs w:val="20"/>
        </w:rPr>
      </w:pPr>
      <w:r w:rsidRPr="00AB2151">
        <w:rPr>
          <w:b/>
          <w:bCs/>
          <w:sz w:val="20"/>
          <w:szCs w:val="20"/>
        </w:rPr>
        <w:lastRenderedPageBreak/>
        <w:t xml:space="preserve">Załącznik  nr </w:t>
      </w:r>
      <w:r>
        <w:rPr>
          <w:b/>
          <w:bCs/>
          <w:sz w:val="20"/>
          <w:szCs w:val="20"/>
        </w:rPr>
        <w:t xml:space="preserve">3 </w:t>
      </w:r>
      <w:r w:rsidR="00A540A0">
        <w:rPr>
          <w:b/>
          <w:bCs/>
          <w:sz w:val="20"/>
          <w:szCs w:val="20"/>
        </w:rPr>
        <w:t>–</w:t>
      </w:r>
      <w:r>
        <w:rPr>
          <w:b/>
          <w:bCs/>
          <w:sz w:val="20"/>
          <w:szCs w:val="20"/>
        </w:rPr>
        <w:t xml:space="preserve"> </w:t>
      </w:r>
      <w:r w:rsidR="00A540A0">
        <w:rPr>
          <w:b/>
          <w:bCs/>
          <w:sz w:val="20"/>
          <w:szCs w:val="20"/>
        </w:rPr>
        <w:t xml:space="preserve">Projekt </w:t>
      </w:r>
      <w:r w:rsidR="00F67BC4">
        <w:rPr>
          <w:b/>
          <w:bCs/>
          <w:sz w:val="20"/>
          <w:szCs w:val="20"/>
        </w:rPr>
        <w:t>P</w:t>
      </w:r>
      <w:r w:rsidR="00A540A0">
        <w:rPr>
          <w:b/>
          <w:bCs/>
          <w:sz w:val="20"/>
          <w:szCs w:val="20"/>
        </w:rPr>
        <w:t>orozumienia</w:t>
      </w:r>
    </w:p>
    <w:p w14:paraId="407074DD" w14:textId="77777777" w:rsidR="00A540A0" w:rsidRDefault="00A540A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004F15A2" w14:textId="476EA427" w:rsidR="008C0672" w:rsidRPr="00A36B64" w:rsidRDefault="00A540A0" w:rsidP="00A97847">
      <w:pPr>
        <w:spacing w:after="120" w:line="360" w:lineRule="auto"/>
        <w:ind w:left="426" w:hanging="426"/>
        <w:jc w:val="center"/>
        <w:rPr>
          <w:b/>
          <w:bCs/>
          <w:sz w:val="20"/>
          <w:szCs w:val="20"/>
        </w:rPr>
      </w:pPr>
      <w:r w:rsidRPr="1B05E289">
        <w:rPr>
          <w:b/>
          <w:bCs/>
          <w:sz w:val="20"/>
          <w:szCs w:val="20"/>
        </w:rPr>
        <w:lastRenderedPageBreak/>
        <w:t>Załącznik  nr 4</w:t>
      </w:r>
      <w:r w:rsidR="386653F5" w:rsidRPr="1B05E289">
        <w:rPr>
          <w:b/>
          <w:bCs/>
          <w:sz w:val="20"/>
          <w:szCs w:val="20"/>
        </w:rPr>
        <w:t xml:space="preserve"> – </w:t>
      </w:r>
      <w:r w:rsidR="75014926" w:rsidRPr="1B05E289">
        <w:rPr>
          <w:b/>
          <w:bCs/>
          <w:sz w:val="20"/>
          <w:szCs w:val="20"/>
        </w:rPr>
        <w:t xml:space="preserve">Klauzula </w:t>
      </w:r>
      <w:r w:rsidR="386653F5" w:rsidRPr="1B05E289">
        <w:rPr>
          <w:b/>
          <w:bCs/>
          <w:sz w:val="20"/>
          <w:szCs w:val="20"/>
        </w:rPr>
        <w:t>informacyjna</w:t>
      </w:r>
      <w:r w:rsidRPr="1B05E289">
        <w:rPr>
          <w:b/>
          <w:bCs/>
          <w:sz w:val="20"/>
          <w:szCs w:val="20"/>
        </w:rPr>
        <w:t xml:space="preserve"> o przetwarzaniu danych osobowych przez Inwestora</w:t>
      </w:r>
      <w:r w:rsidR="60E51E4A" w:rsidRPr="1B05E289">
        <w:rPr>
          <w:b/>
          <w:bCs/>
          <w:sz w:val="20"/>
          <w:szCs w:val="20"/>
        </w:rPr>
        <w:t xml:space="preserve"> </w:t>
      </w:r>
      <w:r w:rsidR="00A97847">
        <w:rPr>
          <w:b/>
          <w:bCs/>
          <w:sz w:val="20"/>
          <w:szCs w:val="20"/>
        </w:rPr>
        <w:br/>
      </w:r>
      <w:r w:rsidR="60E51E4A" w:rsidRPr="1B05E289">
        <w:rPr>
          <w:b/>
          <w:bCs/>
          <w:sz w:val="20"/>
          <w:szCs w:val="20"/>
        </w:rPr>
        <w:t>oraz Doradcę</w:t>
      </w:r>
    </w:p>
    <w:sectPr w:rsidR="008C0672" w:rsidRPr="00A36B64">
      <w:headerReference w:type="default" r:id="rId17"/>
      <w:foot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320E4" w14:textId="77777777" w:rsidR="000D76BD" w:rsidRDefault="000D76BD" w:rsidP="00520327">
      <w:pPr>
        <w:spacing w:after="0" w:line="240" w:lineRule="auto"/>
      </w:pPr>
      <w:r>
        <w:separator/>
      </w:r>
    </w:p>
  </w:endnote>
  <w:endnote w:type="continuationSeparator" w:id="0">
    <w:p w14:paraId="31633DB8" w14:textId="77777777" w:rsidR="000D76BD" w:rsidRDefault="000D76BD" w:rsidP="00520327">
      <w:pPr>
        <w:spacing w:after="0" w:line="240" w:lineRule="auto"/>
      </w:pPr>
      <w:r>
        <w:continuationSeparator/>
      </w:r>
    </w:p>
  </w:endnote>
  <w:endnote w:type="continuationNotice" w:id="1">
    <w:p w14:paraId="0606156F" w14:textId="77777777" w:rsidR="000D76BD" w:rsidRDefault="000D76B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-1830277323"/>
      <w:docPartObj>
        <w:docPartGallery w:val="Page Numbers (Bottom of Page)"/>
        <w:docPartUnique/>
      </w:docPartObj>
    </w:sdtPr>
    <w:sdtContent>
      <w:p w14:paraId="587035DB" w14:textId="22669DA1" w:rsidR="00A36B64" w:rsidRPr="0028301B" w:rsidRDefault="00A36B64" w:rsidP="0028301B">
        <w:pPr>
          <w:pStyle w:val="Stopka"/>
          <w:jc w:val="center"/>
          <w:rPr>
            <w:sz w:val="16"/>
            <w:szCs w:val="16"/>
          </w:rPr>
        </w:pPr>
        <w:r w:rsidRPr="0028301B">
          <w:rPr>
            <w:sz w:val="16"/>
            <w:szCs w:val="16"/>
          </w:rPr>
          <w:fldChar w:fldCharType="begin"/>
        </w:r>
        <w:r w:rsidRPr="00EC3342">
          <w:rPr>
            <w:sz w:val="16"/>
            <w:szCs w:val="16"/>
          </w:rPr>
          <w:instrText>PAGE   \* MERGEFORMAT</w:instrText>
        </w:r>
        <w:r w:rsidRPr="0028301B">
          <w:rPr>
            <w:sz w:val="16"/>
            <w:szCs w:val="16"/>
          </w:rPr>
          <w:fldChar w:fldCharType="separate"/>
        </w:r>
        <w:r w:rsidRPr="00EC3342">
          <w:rPr>
            <w:sz w:val="16"/>
            <w:szCs w:val="16"/>
          </w:rPr>
          <w:t>2</w:t>
        </w:r>
        <w:r w:rsidRPr="0028301B">
          <w:rPr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ADA48" w14:textId="77777777" w:rsidR="000D76BD" w:rsidRDefault="000D76BD" w:rsidP="00520327">
      <w:pPr>
        <w:spacing w:after="0" w:line="240" w:lineRule="auto"/>
      </w:pPr>
      <w:r>
        <w:separator/>
      </w:r>
    </w:p>
  </w:footnote>
  <w:footnote w:type="continuationSeparator" w:id="0">
    <w:p w14:paraId="0B9ABC62" w14:textId="77777777" w:rsidR="000D76BD" w:rsidRDefault="000D76BD" w:rsidP="00520327">
      <w:pPr>
        <w:spacing w:after="0" w:line="240" w:lineRule="auto"/>
      </w:pPr>
      <w:r>
        <w:continuationSeparator/>
      </w:r>
    </w:p>
  </w:footnote>
  <w:footnote w:type="continuationNotice" w:id="1">
    <w:p w14:paraId="20C51209" w14:textId="77777777" w:rsidR="000D76BD" w:rsidRDefault="000D76B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B1F5E" w14:textId="67577219" w:rsidR="00A36B64" w:rsidRDefault="00A36B64" w:rsidP="00A36B64">
    <w:pPr>
      <w:pStyle w:val="Nagwek"/>
      <w:jc w:val="center"/>
    </w:pPr>
  </w:p>
  <w:p w14:paraId="2B0FC2BD" w14:textId="77777777" w:rsidR="00A36B64" w:rsidRDefault="00A36B64" w:rsidP="00A36B64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41810"/>
    <w:multiLevelType w:val="hybridMultilevel"/>
    <w:tmpl w:val="A4AAA5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C3495"/>
    <w:multiLevelType w:val="hybridMultilevel"/>
    <w:tmpl w:val="2C4E057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5054D"/>
    <w:multiLevelType w:val="hybridMultilevel"/>
    <w:tmpl w:val="0DFCBF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F6046"/>
    <w:multiLevelType w:val="hybridMultilevel"/>
    <w:tmpl w:val="3F8C31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167774"/>
    <w:multiLevelType w:val="hybridMultilevel"/>
    <w:tmpl w:val="E0A82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87D0A"/>
    <w:multiLevelType w:val="hybridMultilevel"/>
    <w:tmpl w:val="884AF6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333D44"/>
    <w:multiLevelType w:val="hybridMultilevel"/>
    <w:tmpl w:val="3926CB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57328A"/>
    <w:multiLevelType w:val="hybridMultilevel"/>
    <w:tmpl w:val="404E6F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C0DC6"/>
    <w:multiLevelType w:val="hybridMultilevel"/>
    <w:tmpl w:val="4CDE4D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0B3289"/>
    <w:multiLevelType w:val="hybridMultilevel"/>
    <w:tmpl w:val="64BC184E"/>
    <w:lvl w:ilvl="0" w:tplc="E60606A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725BB4"/>
    <w:multiLevelType w:val="hybridMultilevel"/>
    <w:tmpl w:val="DBC242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36466D"/>
    <w:multiLevelType w:val="hybridMultilevel"/>
    <w:tmpl w:val="10BEBD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5C530E"/>
    <w:multiLevelType w:val="hybridMultilevel"/>
    <w:tmpl w:val="28D0FF1A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33895480"/>
    <w:multiLevelType w:val="hybridMultilevel"/>
    <w:tmpl w:val="D67A838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F01FEB"/>
    <w:multiLevelType w:val="hybridMultilevel"/>
    <w:tmpl w:val="87D6A318"/>
    <w:lvl w:ilvl="0" w:tplc="387A009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3898715C"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45EF44E"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AC2A796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AFEC861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C1E0E8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41039C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9ACDFB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3CA4DE9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5" w15:restartNumberingAfterBreak="0">
    <w:nsid w:val="40EA0896"/>
    <w:multiLevelType w:val="hybridMultilevel"/>
    <w:tmpl w:val="7A50E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ED3940"/>
    <w:multiLevelType w:val="hybridMultilevel"/>
    <w:tmpl w:val="6F2EB3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340C7F"/>
    <w:multiLevelType w:val="hybridMultilevel"/>
    <w:tmpl w:val="58A8B14E"/>
    <w:lvl w:ilvl="0" w:tplc="DC94C6D4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4795744A"/>
    <w:multiLevelType w:val="hybridMultilevel"/>
    <w:tmpl w:val="50EA84E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560FB4"/>
    <w:multiLevelType w:val="hybridMultilevel"/>
    <w:tmpl w:val="061E28CE"/>
    <w:lvl w:ilvl="0" w:tplc="7CC4E03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4E5C5B59"/>
    <w:multiLevelType w:val="hybridMultilevel"/>
    <w:tmpl w:val="2A6E0A12"/>
    <w:lvl w:ilvl="0" w:tplc="C4F6B48E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E61EA8"/>
    <w:multiLevelType w:val="hybridMultilevel"/>
    <w:tmpl w:val="89C83F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4054CD"/>
    <w:multiLevelType w:val="hybridMultilevel"/>
    <w:tmpl w:val="A4AAA5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3C16C9"/>
    <w:multiLevelType w:val="hybridMultilevel"/>
    <w:tmpl w:val="8D44D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F0004F"/>
    <w:multiLevelType w:val="hybridMultilevel"/>
    <w:tmpl w:val="2C8C8582"/>
    <w:lvl w:ilvl="0" w:tplc="82940760">
      <w:start w:val="5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AC111E"/>
    <w:multiLevelType w:val="hybridMultilevel"/>
    <w:tmpl w:val="CE94C3AA"/>
    <w:lvl w:ilvl="0" w:tplc="D366925E">
      <w:start w:val="1"/>
      <w:numFmt w:val="decimal"/>
      <w:lvlText w:val="%1."/>
      <w:lvlJc w:val="left"/>
      <w:pPr>
        <w:ind w:left="720" w:hanging="360"/>
      </w:pPr>
    </w:lvl>
    <w:lvl w:ilvl="1" w:tplc="BE008096">
      <w:start w:val="1"/>
      <w:numFmt w:val="decimal"/>
      <w:lvlText w:val="%2."/>
      <w:lvlJc w:val="left"/>
      <w:pPr>
        <w:ind w:left="720" w:hanging="360"/>
      </w:pPr>
    </w:lvl>
    <w:lvl w:ilvl="2" w:tplc="987EB590">
      <w:start w:val="1"/>
      <w:numFmt w:val="decimal"/>
      <w:lvlText w:val="%3."/>
      <w:lvlJc w:val="left"/>
      <w:pPr>
        <w:ind w:left="720" w:hanging="360"/>
      </w:pPr>
    </w:lvl>
    <w:lvl w:ilvl="3" w:tplc="035E753A">
      <w:start w:val="1"/>
      <w:numFmt w:val="decimal"/>
      <w:lvlText w:val="%4."/>
      <w:lvlJc w:val="left"/>
      <w:pPr>
        <w:ind w:left="720" w:hanging="360"/>
      </w:pPr>
    </w:lvl>
    <w:lvl w:ilvl="4" w:tplc="CA140BFC">
      <w:start w:val="1"/>
      <w:numFmt w:val="decimal"/>
      <w:lvlText w:val="%5."/>
      <w:lvlJc w:val="left"/>
      <w:pPr>
        <w:ind w:left="720" w:hanging="360"/>
      </w:pPr>
    </w:lvl>
    <w:lvl w:ilvl="5" w:tplc="2AFA1902">
      <w:start w:val="1"/>
      <w:numFmt w:val="decimal"/>
      <w:lvlText w:val="%6."/>
      <w:lvlJc w:val="left"/>
      <w:pPr>
        <w:ind w:left="720" w:hanging="360"/>
      </w:pPr>
    </w:lvl>
    <w:lvl w:ilvl="6" w:tplc="B8C05526">
      <w:start w:val="1"/>
      <w:numFmt w:val="decimal"/>
      <w:lvlText w:val="%7."/>
      <w:lvlJc w:val="left"/>
      <w:pPr>
        <w:ind w:left="720" w:hanging="360"/>
      </w:pPr>
    </w:lvl>
    <w:lvl w:ilvl="7" w:tplc="014AD9B2">
      <w:start w:val="1"/>
      <w:numFmt w:val="decimal"/>
      <w:lvlText w:val="%8."/>
      <w:lvlJc w:val="left"/>
      <w:pPr>
        <w:ind w:left="720" w:hanging="360"/>
      </w:pPr>
    </w:lvl>
    <w:lvl w:ilvl="8" w:tplc="107A5ED4">
      <w:start w:val="1"/>
      <w:numFmt w:val="decimal"/>
      <w:lvlText w:val="%9."/>
      <w:lvlJc w:val="left"/>
      <w:pPr>
        <w:ind w:left="720" w:hanging="360"/>
      </w:pPr>
    </w:lvl>
  </w:abstractNum>
  <w:abstractNum w:abstractNumId="26" w15:restartNumberingAfterBreak="0">
    <w:nsid w:val="72F61974"/>
    <w:multiLevelType w:val="hybridMultilevel"/>
    <w:tmpl w:val="4B56BA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14A9D98">
      <w:start w:val="1"/>
      <w:numFmt w:val="lowerLetter"/>
      <w:lvlText w:val="%2)"/>
      <w:lvlJc w:val="left"/>
      <w:pPr>
        <w:ind w:left="1440" w:hanging="360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F25575"/>
    <w:multiLevelType w:val="hybridMultilevel"/>
    <w:tmpl w:val="50EA8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FC41C6"/>
    <w:multiLevelType w:val="hybridMultilevel"/>
    <w:tmpl w:val="F1E20C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530871"/>
    <w:multiLevelType w:val="hybridMultilevel"/>
    <w:tmpl w:val="D250F85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A26464"/>
    <w:multiLevelType w:val="hybridMultilevel"/>
    <w:tmpl w:val="203E2D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4408603">
    <w:abstractNumId w:val="13"/>
  </w:num>
  <w:num w:numId="2" w16cid:durableId="748893532">
    <w:abstractNumId w:val="14"/>
  </w:num>
  <w:num w:numId="3" w16cid:durableId="1462990586">
    <w:abstractNumId w:val="9"/>
  </w:num>
  <w:num w:numId="4" w16cid:durableId="299041062">
    <w:abstractNumId w:val="20"/>
  </w:num>
  <w:num w:numId="5" w16cid:durableId="1695304098">
    <w:abstractNumId w:val="0"/>
  </w:num>
  <w:num w:numId="6" w16cid:durableId="173034906">
    <w:abstractNumId w:val="23"/>
  </w:num>
  <w:num w:numId="7" w16cid:durableId="2134859659">
    <w:abstractNumId w:val="6"/>
  </w:num>
  <w:num w:numId="8" w16cid:durableId="316957635">
    <w:abstractNumId w:val="2"/>
  </w:num>
  <w:num w:numId="9" w16cid:durableId="782043226">
    <w:abstractNumId w:val="3"/>
  </w:num>
  <w:num w:numId="10" w16cid:durableId="1668244214">
    <w:abstractNumId w:val="12"/>
  </w:num>
  <w:num w:numId="11" w16cid:durableId="819035913">
    <w:abstractNumId w:val="21"/>
  </w:num>
  <w:num w:numId="12" w16cid:durableId="423691113">
    <w:abstractNumId w:val="27"/>
  </w:num>
  <w:num w:numId="13" w16cid:durableId="520096791">
    <w:abstractNumId w:val="30"/>
  </w:num>
  <w:num w:numId="14" w16cid:durableId="474566757">
    <w:abstractNumId w:val="28"/>
  </w:num>
  <w:num w:numId="15" w16cid:durableId="325594505">
    <w:abstractNumId w:val="18"/>
  </w:num>
  <w:num w:numId="16" w16cid:durableId="337776457">
    <w:abstractNumId w:val="11"/>
  </w:num>
  <w:num w:numId="17" w16cid:durableId="1680160495">
    <w:abstractNumId w:val="26"/>
  </w:num>
  <w:num w:numId="18" w16cid:durableId="1690335181">
    <w:abstractNumId w:val="29"/>
  </w:num>
  <w:num w:numId="19" w16cid:durableId="1945569958">
    <w:abstractNumId w:val="15"/>
  </w:num>
  <w:num w:numId="20" w16cid:durableId="2020113403">
    <w:abstractNumId w:val="8"/>
  </w:num>
  <w:num w:numId="21" w16cid:durableId="1424759114">
    <w:abstractNumId w:val="10"/>
  </w:num>
  <w:num w:numId="22" w16cid:durableId="878476190">
    <w:abstractNumId w:val="7"/>
  </w:num>
  <w:num w:numId="23" w16cid:durableId="1890023215">
    <w:abstractNumId w:val="1"/>
  </w:num>
  <w:num w:numId="24" w16cid:durableId="545944422">
    <w:abstractNumId w:val="24"/>
  </w:num>
  <w:num w:numId="25" w16cid:durableId="738137305">
    <w:abstractNumId w:val="5"/>
  </w:num>
  <w:num w:numId="26" w16cid:durableId="1905408211">
    <w:abstractNumId w:val="22"/>
  </w:num>
  <w:num w:numId="27" w16cid:durableId="2060274716">
    <w:abstractNumId w:val="16"/>
  </w:num>
  <w:num w:numId="28" w16cid:durableId="591206904">
    <w:abstractNumId w:val="25"/>
  </w:num>
  <w:num w:numId="29" w16cid:durableId="987054078">
    <w:abstractNumId w:val="19"/>
  </w:num>
  <w:num w:numId="30" w16cid:durableId="869687785">
    <w:abstractNumId w:val="17"/>
  </w:num>
  <w:num w:numId="31" w16cid:durableId="20198927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160"/>
    <w:rsid w:val="00001783"/>
    <w:rsid w:val="000042CD"/>
    <w:rsid w:val="00007530"/>
    <w:rsid w:val="00010571"/>
    <w:rsid w:val="0002083E"/>
    <w:rsid w:val="000222B7"/>
    <w:rsid w:val="00023E00"/>
    <w:rsid w:val="00026878"/>
    <w:rsid w:val="000367AA"/>
    <w:rsid w:val="000420BC"/>
    <w:rsid w:val="000421CD"/>
    <w:rsid w:val="000465A7"/>
    <w:rsid w:val="00047AA8"/>
    <w:rsid w:val="000504D9"/>
    <w:rsid w:val="00052580"/>
    <w:rsid w:val="00052AD6"/>
    <w:rsid w:val="00053253"/>
    <w:rsid w:val="00053BE0"/>
    <w:rsid w:val="000544B4"/>
    <w:rsid w:val="00055E85"/>
    <w:rsid w:val="0006066B"/>
    <w:rsid w:val="000620DE"/>
    <w:rsid w:val="00062EEC"/>
    <w:rsid w:val="00063DC3"/>
    <w:rsid w:val="0007241E"/>
    <w:rsid w:val="00073102"/>
    <w:rsid w:val="00073214"/>
    <w:rsid w:val="0007514F"/>
    <w:rsid w:val="00081496"/>
    <w:rsid w:val="0008478C"/>
    <w:rsid w:val="0008570D"/>
    <w:rsid w:val="0009275F"/>
    <w:rsid w:val="00093270"/>
    <w:rsid w:val="00094D1D"/>
    <w:rsid w:val="000979D5"/>
    <w:rsid w:val="000B2582"/>
    <w:rsid w:val="000B2B26"/>
    <w:rsid w:val="000C1152"/>
    <w:rsid w:val="000C1DE8"/>
    <w:rsid w:val="000C6B0D"/>
    <w:rsid w:val="000D0446"/>
    <w:rsid w:val="000D16BD"/>
    <w:rsid w:val="000D3DB3"/>
    <w:rsid w:val="000D6230"/>
    <w:rsid w:val="000D76BD"/>
    <w:rsid w:val="000E0A12"/>
    <w:rsid w:val="000E1826"/>
    <w:rsid w:val="000E1E58"/>
    <w:rsid w:val="000E258B"/>
    <w:rsid w:val="000F0EDA"/>
    <w:rsid w:val="000F2AB4"/>
    <w:rsid w:val="000F6074"/>
    <w:rsid w:val="000F7833"/>
    <w:rsid w:val="00103CC1"/>
    <w:rsid w:val="00107851"/>
    <w:rsid w:val="00110380"/>
    <w:rsid w:val="00111611"/>
    <w:rsid w:val="00120E47"/>
    <w:rsid w:val="0012298F"/>
    <w:rsid w:val="00124AE1"/>
    <w:rsid w:val="00127B4C"/>
    <w:rsid w:val="00137160"/>
    <w:rsid w:val="001424B4"/>
    <w:rsid w:val="00144BEE"/>
    <w:rsid w:val="00145FD3"/>
    <w:rsid w:val="00145FE4"/>
    <w:rsid w:val="00146717"/>
    <w:rsid w:val="00146A7C"/>
    <w:rsid w:val="00155A7B"/>
    <w:rsid w:val="00161983"/>
    <w:rsid w:val="00161A30"/>
    <w:rsid w:val="00161F63"/>
    <w:rsid w:val="00163548"/>
    <w:rsid w:val="001700E4"/>
    <w:rsid w:val="00174B2F"/>
    <w:rsid w:val="00175650"/>
    <w:rsid w:val="00175C9B"/>
    <w:rsid w:val="001768EE"/>
    <w:rsid w:val="0018011F"/>
    <w:rsid w:val="00184010"/>
    <w:rsid w:val="00184189"/>
    <w:rsid w:val="001873C0"/>
    <w:rsid w:val="00187868"/>
    <w:rsid w:val="00191587"/>
    <w:rsid w:val="00192E61"/>
    <w:rsid w:val="00197BB3"/>
    <w:rsid w:val="001A3540"/>
    <w:rsid w:val="001A4D50"/>
    <w:rsid w:val="001A6564"/>
    <w:rsid w:val="001B1927"/>
    <w:rsid w:val="001B1D41"/>
    <w:rsid w:val="001B538B"/>
    <w:rsid w:val="001B6065"/>
    <w:rsid w:val="001B7E02"/>
    <w:rsid w:val="001C244C"/>
    <w:rsid w:val="001C2725"/>
    <w:rsid w:val="001C5347"/>
    <w:rsid w:val="001C5D95"/>
    <w:rsid w:val="001C6ECA"/>
    <w:rsid w:val="001D099B"/>
    <w:rsid w:val="001D15AA"/>
    <w:rsid w:val="001D1B43"/>
    <w:rsid w:val="001D1E0E"/>
    <w:rsid w:val="001D23FE"/>
    <w:rsid w:val="001D4841"/>
    <w:rsid w:val="001D7084"/>
    <w:rsid w:val="001E0925"/>
    <w:rsid w:val="001E0E27"/>
    <w:rsid w:val="001E4804"/>
    <w:rsid w:val="001E6678"/>
    <w:rsid w:val="001F0CA1"/>
    <w:rsid w:val="001F2D08"/>
    <w:rsid w:val="001F34F7"/>
    <w:rsid w:val="001F3B1F"/>
    <w:rsid w:val="001F7468"/>
    <w:rsid w:val="00200F27"/>
    <w:rsid w:val="00201BE2"/>
    <w:rsid w:val="00210CA5"/>
    <w:rsid w:val="00212958"/>
    <w:rsid w:val="00214703"/>
    <w:rsid w:val="00220811"/>
    <w:rsid w:val="00220C5F"/>
    <w:rsid w:val="002249CD"/>
    <w:rsid w:val="0022567F"/>
    <w:rsid w:val="00226EC0"/>
    <w:rsid w:val="0023360F"/>
    <w:rsid w:val="00234126"/>
    <w:rsid w:val="002348A0"/>
    <w:rsid w:val="0024029E"/>
    <w:rsid w:val="002427CB"/>
    <w:rsid w:val="00246BF3"/>
    <w:rsid w:val="00251A84"/>
    <w:rsid w:val="00254A5F"/>
    <w:rsid w:val="002578BA"/>
    <w:rsid w:val="00263149"/>
    <w:rsid w:val="00266C97"/>
    <w:rsid w:val="00267B81"/>
    <w:rsid w:val="002707B7"/>
    <w:rsid w:val="00275B0A"/>
    <w:rsid w:val="00281576"/>
    <w:rsid w:val="0028301B"/>
    <w:rsid w:val="00284D54"/>
    <w:rsid w:val="00287877"/>
    <w:rsid w:val="00290768"/>
    <w:rsid w:val="002939B7"/>
    <w:rsid w:val="00294B47"/>
    <w:rsid w:val="00294FC2"/>
    <w:rsid w:val="002958A8"/>
    <w:rsid w:val="002A6437"/>
    <w:rsid w:val="002A704F"/>
    <w:rsid w:val="002C06BD"/>
    <w:rsid w:val="002C1C68"/>
    <w:rsid w:val="002C3D87"/>
    <w:rsid w:val="002C68A9"/>
    <w:rsid w:val="002D1011"/>
    <w:rsid w:val="002D1BB7"/>
    <w:rsid w:val="002E687F"/>
    <w:rsid w:val="002F5670"/>
    <w:rsid w:val="002F74B4"/>
    <w:rsid w:val="003023FB"/>
    <w:rsid w:val="00305476"/>
    <w:rsid w:val="0030678F"/>
    <w:rsid w:val="00310A6F"/>
    <w:rsid w:val="00314E16"/>
    <w:rsid w:val="00320752"/>
    <w:rsid w:val="00320783"/>
    <w:rsid w:val="00321F86"/>
    <w:rsid w:val="003241A7"/>
    <w:rsid w:val="003275C4"/>
    <w:rsid w:val="003334F1"/>
    <w:rsid w:val="00335AD8"/>
    <w:rsid w:val="0033683A"/>
    <w:rsid w:val="00343FD6"/>
    <w:rsid w:val="003463C3"/>
    <w:rsid w:val="003508CC"/>
    <w:rsid w:val="003570FD"/>
    <w:rsid w:val="00366286"/>
    <w:rsid w:val="003708EC"/>
    <w:rsid w:val="00382C34"/>
    <w:rsid w:val="00385660"/>
    <w:rsid w:val="00385BF5"/>
    <w:rsid w:val="00390497"/>
    <w:rsid w:val="00393180"/>
    <w:rsid w:val="003A32F9"/>
    <w:rsid w:val="003A732F"/>
    <w:rsid w:val="003B0577"/>
    <w:rsid w:val="003B4414"/>
    <w:rsid w:val="003C0CFD"/>
    <w:rsid w:val="003C23D6"/>
    <w:rsid w:val="003C5FCA"/>
    <w:rsid w:val="003C6C8F"/>
    <w:rsid w:val="003D077F"/>
    <w:rsid w:val="003D4973"/>
    <w:rsid w:val="003E0337"/>
    <w:rsid w:val="003E07F6"/>
    <w:rsid w:val="003E45F6"/>
    <w:rsid w:val="003F2073"/>
    <w:rsid w:val="003F34D9"/>
    <w:rsid w:val="003F43C9"/>
    <w:rsid w:val="003F62F7"/>
    <w:rsid w:val="003F698C"/>
    <w:rsid w:val="0040272A"/>
    <w:rsid w:val="00402A3B"/>
    <w:rsid w:val="0040389C"/>
    <w:rsid w:val="004058A9"/>
    <w:rsid w:val="00405A86"/>
    <w:rsid w:val="00406284"/>
    <w:rsid w:val="00406E71"/>
    <w:rsid w:val="00410161"/>
    <w:rsid w:val="0042074A"/>
    <w:rsid w:val="004207D9"/>
    <w:rsid w:val="00423269"/>
    <w:rsid w:val="004325D8"/>
    <w:rsid w:val="00436337"/>
    <w:rsid w:val="00436B7A"/>
    <w:rsid w:val="00441915"/>
    <w:rsid w:val="0044250E"/>
    <w:rsid w:val="00447896"/>
    <w:rsid w:val="004605C5"/>
    <w:rsid w:val="00463715"/>
    <w:rsid w:val="00464086"/>
    <w:rsid w:val="00470421"/>
    <w:rsid w:val="00471437"/>
    <w:rsid w:val="00471FE5"/>
    <w:rsid w:val="00472765"/>
    <w:rsid w:val="0047375A"/>
    <w:rsid w:val="00473E18"/>
    <w:rsid w:val="00475A46"/>
    <w:rsid w:val="00476815"/>
    <w:rsid w:val="00476B2E"/>
    <w:rsid w:val="004812A8"/>
    <w:rsid w:val="00482D77"/>
    <w:rsid w:val="004832CF"/>
    <w:rsid w:val="004A48F0"/>
    <w:rsid w:val="004A7C7D"/>
    <w:rsid w:val="004B1FAB"/>
    <w:rsid w:val="004B2691"/>
    <w:rsid w:val="004B2DBD"/>
    <w:rsid w:val="004B3C19"/>
    <w:rsid w:val="004B5D52"/>
    <w:rsid w:val="004C1958"/>
    <w:rsid w:val="004C214F"/>
    <w:rsid w:val="004D6535"/>
    <w:rsid w:val="004E322D"/>
    <w:rsid w:val="004E5088"/>
    <w:rsid w:val="004F0661"/>
    <w:rsid w:val="004F1C40"/>
    <w:rsid w:val="004F22F0"/>
    <w:rsid w:val="004F445E"/>
    <w:rsid w:val="004F543A"/>
    <w:rsid w:val="004F5C6E"/>
    <w:rsid w:val="00500289"/>
    <w:rsid w:val="0050073D"/>
    <w:rsid w:val="00500B59"/>
    <w:rsid w:val="00503058"/>
    <w:rsid w:val="00515D69"/>
    <w:rsid w:val="00517C7F"/>
    <w:rsid w:val="00520327"/>
    <w:rsid w:val="005204A8"/>
    <w:rsid w:val="0052262F"/>
    <w:rsid w:val="00522641"/>
    <w:rsid w:val="005239CC"/>
    <w:rsid w:val="00523A27"/>
    <w:rsid w:val="00530AB2"/>
    <w:rsid w:val="00531645"/>
    <w:rsid w:val="0053219E"/>
    <w:rsid w:val="005332F0"/>
    <w:rsid w:val="005368B7"/>
    <w:rsid w:val="00537E10"/>
    <w:rsid w:val="005442D3"/>
    <w:rsid w:val="00544CDE"/>
    <w:rsid w:val="00547097"/>
    <w:rsid w:val="0054776C"/>
    <w:rsid w:val="005568E7"/>
    <w:rsid w:val="0055753D"/>
    <w:rsid w:val="00557CCA"/>
    <w:rsid w:val="00560D56"/>
    <w:rsid w:val="00561413"/>
    <w:rsid w:val="005614BF"/>
    <w:rsid w:val="005623C5"/>
    <w:rsid w:val="00563A35"/>
    <w:rsid w:val="00566124"/>
    <w:rsid w:val="00572707"/>
    <w:rsid w:val="005747AD"/>
    <w:rsid w:val="0058176C"/>
    <w:rsid w:val="005832E0"/>
    <w:rsid w:val="005848CC"/>
    <w:rsid w:val="00591D4E"/>
    <w:rsid w:val="00591E47"/>
    <w:rsid w:val="00593618"/>
    <w:rsid w:val="00593913"/>
    <w:rsid w:val="005A2665"/>
    <w:rsid w:val="005A3B95"/>
    <w:rsid w:val="005A3BE5"/>
    <w:rsid w:val="005A567C"/>
    <w:rsid w:val="005B260A"/>
    <w:rsid w:val="005C262F"/>
    <w:rsid w:val="005C70AD"/>
    <w:rsid w:val="005D21F4"/>
    <w:rsid w:val="005D6B98"/>
    <w:rsid w:val="005E357D"/>
    <w:rsid w:val="005E4D71"/>
    <w:rsid w:val="005E5B0E"/>
    <w:rsid w:val="005E7D4D"/>
    <w:rsid w:val="005F350F"/>
    <w:rsid w:val="005F3AC1"/>
    <w:rsid w:val="005F5453"/>
    <w:rsid w:val="00602038"/>
    <w:rsid w:val="0060436D"/>
    <w:rsid w:val="00610E51"/>
    <w:rsid w:val="006159D4"/>
    <w:rsid w:val="00617D83"/>
    <w:rsid w:val="00623D08"/>
    <w:rsid w:val="00625F2A"/>
    <w:rsid w:val="00626197"/>
    <w:rsid w:val="00627DEA"/>
    <w:rsid w:val="006351EC"/>
    <w:rsid w:val="006369E1"/>
    <w:rsid w:val="00636BAA"/>
    <w:rsid w:val="00644124"/>
    <w:rsid w:val="0064441C"/>
    <w:rsid w:val="00644BF0"/>
    <w:rsid w:val="00645356"/>
    <w:rsid w:val="00646CBA"/>
    <w:rsid w:val="00646D29"/>
    <w:rsid w:val="00650DC3"/>
    <w:rsid w:val="00651313"/>
    <w:rsid w:val="00657F30"/>
    <w:rsid w:val="00661036"/>
    <w:rsid w:val="00661B84"/>
    <w:rsid w:val="00661B91"/>
    <w:rsid w:val="006722E8"/>
    <w:rsid w:val="00672F84"/>
    <w:rsid w:val="00681209"/>
    <w:rsid w:val="0068289C"/>
    <w:rsid w:val="00685094"/>
    <w:rsid w:val="00687357"/>
    <w:rsid w:val="00691829"/>
    <w:rsid w:val="006919BB"/>
    <w:rsid w:val="006950F2"/>
    <w:rsid w:val="00695AC3"/>
    <w:rsid w:val="006A501C"/>
    <w:rsid w:val="006A5D88"/>
    <w:rsid w:val="006A5F3E"/>
    <w:rsid w:val="006B07BE"/>
    <w:rsid w:val="006B10C2"/>
    <w:rsid w:val="006B403A"/>
    <w:rsid w:val="006B72BE"/>
    <w:rsid w:val="006C2B34"/>
    <w:rsid w:val="006C3426"/>
    <w:rsid w:val="006C40F5"/>
    <w:rsid w:val="006C435C"/>
    <w:rsid w:val="006C43AB"/>
    <w:rsid w:val="006C586F"/>
    <w:rsid w:val="006C5A5A"/>
    <w:rsid w:val="006D0E52"/>
    <w:rsid w:val="006D3895"/>
    <w:rsid w:val="006D682E"/>
    <w:rsid w:val="006D6A05"/>
    <w:rsid w:val="006D6D14"/>
    <w:rsid w:val="006D7BC7"/>
    <w:rsid w:val="006E73C3"/>
    <w:rsid w:val="006F20C2"/>
    <w:rsid w:val="006F44EE"/>
    <w:rsid w:val="006F6BF8"/>
    <w:rsid w:val="007010E1"/>
    <w:rsid w:val="00705584"/>
    <w:rsid w:val="00707999"/>
    <w:rsid w:val="00710F64"/>
    <w:rsid w:val="00715F3C"/>
    <w:rsid w:val="00720F57"/>
    <w:rsid w:val="00722E04"/>
    <w:rsid w:val="007252FD"/>
    <w:rsid w:val="00726F6E"/>
    <w:rsid w:val="0073455A"/>
    <w:rsid w:val="007351CD"/>
    <w:rsid w:val="00735544"/>
    <w:rsid w:val="0073609A"/>
    <w:rsid w:val="00740540"/>
    <w:rsid w:val="00740EC2"/>
    <w:rsid w:val="007424DA"/>
    <w:rsid w:val="0075217B"/>
    <w:rsid w:val="00756414"/>
    <w:rsid w:val="0075687B"/>
    <w:rsid w:val="00757655"/>
    <w:rsid w:val="00757D42"/>
    <w:rsid w:val="007600FB"/>
    <w:rsid w:val="007662B8"/>
    <w:rsid w:val="00770925"/>
    <w:rsid w:val="007739C5"/>
    <w:rsid w:val="00775401"/>
    <w:rsid w:val="00777B5A"/>
    <w:rsid w:val="00783217"/>
    <w:rsid w:val="00790A2B"/>
    <w:rsid w:val="0079355B"/>
    <w:rsid w:val="00793630"/>
    <w:rsid w:val="00795FCB"/>
    <w:rsid w:val="007A0153"/>
    <w:rsid w:val="007A0210"/>
    <w:rsid w:val="007A1F83"/>
    <w:rsid w:val="007B0B42"/>
    <w:rsid w:val="007B43D0"/>
    <w:rsid w:val="007B46F2"/>
    <w:rsid w:val="007B4A14"/>
    <w:rsid w:val="007B4D43"/>
    <w:rsid w:val="007B5A44"/>
    <w:rsid w:val="007B5C27"/>
    <w:rsid w:val="007C1B7F"/>
    <w:rsid w:val="007C3AC6"/>
    <w:rsid w:val="007D415F"/>
    <w:rsid w:val="007D4688"/>
    <w:rsid w:val="007D5E51"/>
    <w:rsid w:val="007D6024"/>
    <w:rsid w:val="007D673E"/>
    <w:rsid w:val="007D752F"/>
    <w:rsid w:val="007E16A8"/>
    <w:rsid w:val="007E1703"/>
    <w:rsid w:val="007E1C81"/>
    <w:rsid w:val="007E3FFD"/>
    <w:rsid w:val="007E4D5F"/>
    <w:rsid w:val="007E5942"/>
    <w:rsid w:val="007E753E"/>
    <w:rsid w:val="007E7887"/>
    <w:rsid w:val="007F0478"/>
    <w:rsid w:val="007F273C"/>
    <w:rsid w:val="007F552B"/>
    <w:rsid w:val="00801FCF"/>
    <w:rsid w:val="008020FD"/>
    <w:rsid w:val="00802C7B"/>
    <w:rsid w:val="00804C53"/>
    <w:rsid w:val="00805649"/>
    <w:rsid w:val="00811143"/>
    <w:rsid w:val="0081366B"/>
    <w:rsid w:val="00833616"/>
    <w:rsid w:val="00834383"/>
    <w:rsid w:val="0083484E"/>
    <w:rsid w:val="00841BE6"/>
    <w:rsid w:val="00842617"/>
    <w:rsid w:val="00851BEC"/>
    <w:rsid w:val="00854471"/>
    <w:rsid w:val="00854E8D"/>
    <w:rsid w:val="00855710"/>
    <w:rsid w:val="008570D9"/>
    <w:rsid w:val="00857AE7"/>
    <w:rsid w:val="00860674"/>
    <w:rsid w:val="00860DAC"/>
    <w:rsid w:val="00861FF2"/>
    <w:rsid w:val="008623D2"/>
    <w:rsid w:val="00865AFE"/>
    <w:rsid w:val="00866054"/>
    <w:rsid w:val="008734C9"/>
    <w:rsid w:val="00877CDF"/>
    <w:rsid w:val="00880F01"/>
    <w:rsid w:val="00883AAA"/>
    <w:rsid w:val="00883D8E"/>
    <w:rsid w:val="008864BD"/>
    <w:rsid w:val="00887F99"/>
    <w:rsid w:val="008914A5"/>
    <w:rsid w:val="008927F6"/>
    <w:rsid w:val="00893E5A"/>
    <w:rsid w:val="0089413A"/>
    <w:rsid w:val="008A2C25"/>
    <w:rsid w:val="008A314F"/>
    <w:rsid w:val="008A33CE"/>
    <w:rsid w:val="008A50FA"/>
    <w:rsid w:val="008A7F58"/>
    <w:rsid w:val="008B2DC6"/>
    <w:rsid w:val="008B4FAE"/>
    <w:rsid w:val="008B75AE"/>
    <w:rsid w:val="008B7940"/>
    <w:rsid w:val="008C0672"/>
    <w:rsid w:val="008C1237"/>
    <w:rsid w:val="008C1C04"/>
    <w:rsid w:val="008C6DA9"/>
    <w:rsid w:val="008D3539"/>
    <w:rsid w:val="008D47CF"/>
    <w:rsid w:val="008D5215"/>
    <w:rsid w:val="008E12D6"/>
    <w:rsid w:val="008E24E6"/>
    <w:rsid w:val="008F0163"/>
    <w:rsid w:val="008F0734"/>
    <w:rsid w:val="008F4E82"/>
    <w:rsid w:val="008F596A"/>
    <w:rsid w:val="008F6926"/>
    <w:rsid w:val="008F7AB6"/>
    <w:rsid w:val="009004CB"/>
    <w:rsid w:val="0091392D"/>
    <w:rsid w:val="00913939"/>
    <w:rsid w:val="009145FA"/>
    <w:rsid w:val="00916AFD"/>
    <w:rsid w:val="00917632"/>
    <w:rsid w:val="00920CBA"/>
    <w:rsid w:val="00921E23"/>
    <w:rsid w:val="00926C11"/>
    <w:rsid w:val="00927F2D"/>
    <w:rsid w:val="00932730"/>
    <w:rsid w:val="009353C9"/>
    <w:rsid w:val="0094019C"/>
    <w:rsid w:val="00942583"/>
    <w:rsid w:val="00944EDD"/>
    <w:rsid w:val="00946A33"/>
    <w:rsid w:val="00950B6D"/>
    <w:rsid w:val="00953CE6"/>
    <w:rsid w:val="009540B0"/>
    <w:rsid w:val="0095654F"/>
    <w:rsid w:val="009611FC"/>
    <w:rsid w:val="00961F9A"/>
    <w:rsid w:val="00965149"/>
    <w:rsid w:val="009760C1"/>
    <w:rsid w:val="00976306"/>
    <w:rsid w:val="0097731E"/>
    <w:rsid w:val="009819D2"/>
    <w:rsid w:val="00982927"/>
    <w:rsid w:val="00982B6D"/>
    <w:rsid w:val="00987F08"/>
    <w:rsid w:val="00990915"/>
    <w:rsid w:val="009910E2"/>
    <w:rsid w:val="0099474D"/>
    <w:rsid w:val="0099568B"/>
    <w:rsid w:val="009A2AF3"/>
    <w:rsid w:val="009C006D"/>
    <w:rsid w:val="009C087A"/>
    <w:rsid w:val="009E1F59"/>
    <w:rsid w:val="009E34EA"/>
    <w:rsid w:val="009E577E"/>
    <w:rsid w:val="009E7E12"/>
    <w:rsid w:val="009F1792"/>
    <w:rsid w:val="009F35ED"/>
    <w:rsid w:val="009F51FD"/>
    <w:rsid w:val="00A00256"/>
    <w:rsid w:val="00A00506"/>
    <w:rsid w:val="00A02756"/>
    <w:rsid w:val="00A05E86"/>
    <w:rsid w:val="00A11F61"/>
    <w:rsid w:val="00A12415"/>
    <w:rsid w:val="00A2222A"/>
    <w:rsid w:val="00A23846"/>
    <w:rsid w:val="00A24E1E"/>
    <w:rsid w:val="00A3130A"/>
    <w:rsid w:val="00A35778"/>
    <w:rsid w:val="00A36B64"/>
    <w:rsid w:val="00A37F45"/>
    <w:rsid w:val="00A41A20"/>
    <w:rsid w:val="00A42633"/>
    <w:rsid w:val="00A510F5"/>
    <w:rsid w:val="00A540A0"/>
    <w:rsid w:val="00A54114"/>
    <w:rsid w:val="00A55126"/>
    <w:rsid w:val="00A7491C"/>
    <w:rsid w:val="00A756FA"/>
    <w:rsid w:val="00A771A3"/>
    <w:rsid w:val="00A82C43"/>
    <w:rsid w:val="00A83741"/>
    <w:rsid w:val="00A848E5"/>
    <w:rsid w:val="00A9335F"/>
    <w:rsid w:val="00A93A2F"/>
    <w:rsid w:val="00A9549F"/>
    <w:rsid w:val="00A97847"/>
    <w:rsid w:val="00A9790C"/>
    <w:rsid w:val="00AA21EC"/>
    <w:rsid w:val="00AA4B84"/>
    <w:rsid w:val="00AB2151"/>
    <w:rsid w:val="00AB2E87"/>
    <w:rsid w:val="00AB3D4E"/>
    <w:rsid w:val="00AB3F69"/>
    <w:rsid w:val="00AB44F8"/>
    <w:rsid w:val="00AB4975"/>
    <w:rsid w:val="00AB49BA"/>
    <w:rsid w:val="00AB57C8"/>
    <w:rsid w:val="00AB7283"/>
    <w:rsid w:val="00AC5DDB"/>
    <w:rsid w:val="00AC5E72"/>
    <w:rsid w:val="00AD2694"/>
    <w:rsid w:val="00AD31B9"/>
    <w:rsid w:val="00AD3771"/>
    <w:rsid w:val="00AD56EC"/>
    <w:rsid w:val="00AD56FE"/>
    <w:rsid w:val="00AD78E3"/>
    <w:rsid w:val="00AE2AE4"/>
    <w:rsid w:val="00AE4845"/>
    <w:rsid w:val="00AE6A43"/>
    <w:rsid w:val="00B00074"/>
    <w:rsid w:val="00B04372"/>
    <w:rsid w:val="00B04F91"/>
    <w:rsid w:val="00B06F8D"/>
    <w:rsid w:val="00B101AB"/>
    <w:rsid w:val="00B1218F"/>
    <w:rsid w:val="00B12229"/>
    <w:rsid w:val="00B12845"/>
    <w:rsid w:val="00B14721"/>
    <w:rsid w:val="00B23479"/>
    <w:rsid w:val="00B300DC"/>
    <w:rsid w:val="00B3136F"/>
    <w:rsid w:val="00B31D51"/>
    <w:rsid w:val="00B33DFE"/>
    <w:rsid w:val="00B44378"/>
    <w:rsid w:val="00B560B1"/>
    <w:rsid w:val="00B61709"/>
    <w:rsid w:val="00B648F9"/>
    <w:rsid w:val="00B70EB9"/>
    <w:rsid w:val="00B716A7"/>
    <w:rsid w:val="00B72A58"/>
    <w:rsid w:val="00B72B15"/>
    <w:rsid w:val="00B72C53"/>
    <w:rsid w:val="00B75179"/>
    <w:rsid w:val="00B765B6"/>
    <w:rsid w:val="00B83825"/>
    <w:rsid w:val="00B84692"/>
    <w:rsid w:val="00B8619E"/>
    <w:rsid w:val="00B8672C"/>
    <w:rsid w:val="00B86C92"/>
    <w:rsid w:val="00B871DA"/>
    <w:rsid w:val="00B91E9D"/>
    <w:rsid w:val="00B92609"/>
    <w:rsid w:val="00BA3F28"/>
    <w:rsid w:val="00BB363E"/>
    <w:rsid w:val="00BC1631"/>
    <w:rsid w:val="00BC3CA2"/>
    <w:rsid w:val="00BC4765"/>
    <w:rsid w:val="00BC7731"/>
    <w:rsid w:val="00BD2A38"/>
    <w:rsid w:val="00BD7463"/>
    <w:rsid w:val="00BE2BD8"/>
    <w:rsid w:val="00BE4101"/>
    <w:rsid w:val="00BE6831"/>
    <w:rsid w:val="00BE717C"/>
    <w:rsid w:val="00BF2A0D"/>
    <w:rsid w:val="00BF6E6C"/>
    <w:rsid w:val="00BF74EC"/>
    <w:rsid w:val="00BF77CE"/>
    <w:rsid w:val="00C010CB"/>
    <w:rsid w:val="00C01CC3"/>
    <w:rsid w:val="00C06AA5"/>
    <w:rsid w:val="00C113C7"/>
    <w:rsid w:val="00C11EEF"/>
    <w:rsid w:val="00C15EF2"/>
    <w:rsid w:val="00C177B6"/>
    <w:rsid w:val="00C23287"/>
    <w:rsid w:val="00C27970"/>
    <w:rsid w:val="00C31F27"/>
    <w:rsid w:val="00C35295"/>
    <w:rsid w:val="00C35681"/>
    <w:rsid w:val="00C360F1"/>
    <w:rsid w:val="00C4010D"/>
    <w:rsid w:val="00C41704"/>
    <w:rsid w:val="00C42D64"/>
    <w:rsid w:val="00C43353"/>
    <w:rsid w:val="00C439B3"/>
    <w:rsid w:val="00C4418C"/>
    <w:rsid w:val="00C4550B"/>
    <w:rsid w:val="00C46283"/>
    <w:rsid w:val="00C471FE"/>
    <w:rsid w:val="00C50B63"/>
    <w:rsid w:val="00C51E93"/>
    <w:rsid w:val="00C54898"/>
    <w:rsid w:val="00C56078"/>
    <w:rsid w:val="00C56AD0"/>
    <w:rsid w:val="00C56EFF"/>
    <w:rsid w:val="00C6248B"/>
    <w:rsid w:val="00C662F4"/>
    <w:rsid w:val="00C6733A"/>
    <w:rsid w:val="00C706F2"/>
    <w:rsid w:val="00C71420"/>
    <w:rsid w:val="00C75E50"/>
    <w:rsid w:val="00C76FDF"/>
    <w:rsid w:val="00C86BBB"/>
    <w:rsid w:val="00C94079"/>
    <w:rsid w:val="00C941DE"/>
    <w:rsid w:val="00C964FB"/>
    <w:rsid w:val="00CA1163"/>
    <w:rsid w:val="00CA17CE"/>
    <w:rsid w:val="00CA22A0"/>
    <w:rsid w:val="00CA286E"/>
    <w:rsid w:val="00CA3335"/>
    <w:rsid w:val="00CA46C3"/>
    <w:rsid w:val="00CA5B85"/>
    <w:rsid w:val="00CA7CA6"/>
    <w:rsid w:val="00CB1474"/>
    <w:rsid w:val="00CB3489"/>
    <w:rsid w:val="00CB7BDD"/>
    <w:rsid w:val="00CC4EBC"/>
    <w:rsid w:val="00CD0481"/>
    <w:rsid w:val="00CD7604"/>
    <w:rsid w:val="00CE0E91"/>
    <w:rsid w:val="00CE503C"/>
    <w:rsid w:val="00CE5A15"/>
    <w:rsid w:val="00CF234A"/>
    <w:rsid w:val="00D00904"/>
    <w:rsid w:val="00D03A2D"/>
    <w:rsid w:val="00D0520B"/>
    <w:rsid w:val="00D078D9"/>
    <w:rsid w:val="00D10D19"/>
    <w:rsid w:val="00D11F53"/>
    <w:rsid w:val="00D12D78"/>
    <w:rsid w:val="00D2023C"/>
    <w:rsid w:val="00D210E4"/>
    <w:rsid w:val="00D21119"/>
    <w:rsid w:val="00D24350"/>
    <w:rsid w:val="00D248E9"/>
    <w:rsid w:val="00D24E3D"/>
    <w:rsid w:val="00D2530A"/>
    <w:rsid w:val="00D26165"/>
    <w:rsid w:val="00D3464D"/>
    <w:rsid w:val="00D36A57"/>
    <w:rsid w:val="00D374D9"/>
    <w:rsid w:val="00D4369D"/>
    <w:rsid w:val="00D44F43"/>
    <w:rsid w:val="00D45180"/>
    <w:rsid w:val="00D504BC"/>
    <w:rsid w:val="00D5190D"/>
    <w:rsid w:val="00D54B05"/>
    <w:rsid w:val="00D56196"/>
    <w:rsid w:val="00D60DDF"/>
    <w:rsid w:val="00D627F2"/>
    <w:rsid w:val="00D64829"/>
    <w:rsid w:val="00D651FF"/>
    <w:rsid w:val="00D668F2"/>
    <w:rsid w:val="00D66A8D"/>
    <w:rsid w:val="00D6701D"/>
    <w:rsid w:val="00D71313"/>
    <w:rsid w:val="00D737AD"/>
    <w:rsid w:val="00D75FC5"/>
    <w:rsid w:val="00D77127"/>
    <w:rsid w:val="00D80C99"/>
    <w:rsid w:val="00D814A4"/>
    <w:rsid w:val="00D82C79"/>
    <w:rsid w:val="00D83C83"/>
    <w:rsid w:val="00D85AAF"/>
    <w:rsid w:val="00D909B2"/>
    <w:rsid w:val="00D91F5B"/>
    <w:rsid w:val="00D9282E"/>
    <w:rsid w:val="00DA0636"/>
    <w:rsid w:val="00DA1FFF"/>
    <w:rsid w:val="00DB0605"/>
    <w:rsid w:val="00DB10D8"/>
    <w:rsid w:val="00DB1299"/>
    <w:rsid w:val="00DB4B2C"/>
    <w:rsid w:val="00DC0C3F"/>
    <w:rsid w:val="00DC2DA3"/>
    <w:rsid w:val="00DC3BB4"/>
    <w:rsid w:val="00DC7943"/>
    <w:rsid w:val="00DD6053"/>
    <w:rsid w:val="00DD6101"/>
    <w:rsid w:val="00DD6301"/>
    <w:rsid w:val="00DE2E29"/>
    <w:rsid w:val="00DE5612"/>
    <w:rsid w:val="00DE5F6B"/>
    <w:rsid w:val="00DE63B6"/>
    <w:rsid w:val="00DF18F6"/>
    <w:rsid w:val="00DF22FA"/>
    <w:rsid w:val="00DF3A97"/>
    <w:rsid w:val="00DF768B"/>
    <w:rsid w:val="00DF7E0F"/>
    <w:rsid w:val="00E011BF"/>
    <w:rsid w:val="00E02378"/>
    <w:rsid w:val="00E15EBD"/>
    <w:rsid w:val="00E21FDC"/>
    <w:rsid w:val="00E228F1"/>
    <w:rsid w:val="00E22E78"/>
    <w:rsid w:val="00E23151"/>
    <w:rsid w:val="00E24B32"/>
    <w:rsid w:val="00E25273"/>
    <w:rsid w:val="00E26116"/>
    <w:rsid w:val="00E33BC0"/>
    <w:rsid w:val="00E34359"/>
    <w:rsid w:val="00E352A1"/>
    <w:rsid w:val="00E355C1"/>
    <w:rsid w:val="00E367B7"/>
    <w:rsid w:val="00E41519"/>
    <w:rsid w:val="00E41F4C"/>
    <w:rsid w:val="00E431E6"/>
    <w:rsid w:val="00E4543B"/>
    <w:rsid w:val="00E46F71"/>
    <w:rsid w:val="00E527EB"/>
    <w:rsid w:val="00E600C5"/>
    <w:rsid w:val="00E648D4"/>
    <w:rsid w:val="00E64A60"/>
    <w:rsid w:val="00E72E4C"/>
    <w:rsid w:val="00E739A5"/>
    <w:rsid w:val="00E75151"/>
    <w:rsid w:val="00E82423"/>
    <w:rsid w:val="00E93ADE"/>
    <w:rsid w:val="00E93EC1"/>
    <w:rsid w:val="00E95681"/>
    <w:rsid w:val="00E95C25"/>
    <w:rsid w:val="00E96BFD"/>
    <w:rsid w:val="00EA0340"/>
    <w:rsid w:val="00EA4059"/>
    <w:rsid w:val="00EA7983"/>
    <w:rsid w:val="00EB20C6"/>
    <w:rsid w:val="00EB7007"/>
    <w:rsid w:val="00EC0EF4"/>
    <w:rsid w:val="00EC3342"/>
    <w:rsid w:val="00EC4ED5"/>
    <w:rsid w:val="00EC62D8"/>
    <w:rsid w:val="00EC630C"/>
    <w:rsid w:val="00EC67D5"/>
    <w:rsid w:val="00EC7B79"/>
    <w:rsid w:val="00ED0DBB"/>
    <w:rsid w:val="00ED2102"/>
    <w:rsid w:val="00ED2B8D"/>
    <w:rsid w:val="00ED474D"/>
    <w:rsid w:val="00ED5901"/>
    <w:rsid w:val="00ED7643"/>
    <w:rsid w:val="00EE355A"/>
    <w:rsid w:val="00EE36D9"/>
    <w:rsid w:val="00EE7BC5"/>
    <w:rsid w:val="00EF2F3E"/>
    <w:rsid w:val="00EF424D"/>
    <w:rsid w:val="00EF69CB"/>
    <w:rsid w:val="00F00619"/>
    <w:rsid w:val="00F04146"/>
    <w:rsid w:val="00F05FEF"/>
    <w:rsid w:val="00F108B1"/>
    <w:rsid w:val="00F159B1"/>
    <w:rsid w:val="00F1630B"/>
    <w:rsid w:val="00F16B37"/>
    <w:rsid w:val="00F21B73"/>
    <w:rsid w:val="00F2360D"/>
    <w:rsid w:val="00F2372E"/>
    <w:rsid w:val="00F26B6F"/>
    <w:rsid w:val="00F31315"/>
    <w:rsid w:val="00F33F66"/>
    <w:rsid w:val="00F46611"/>
    <w:rsid w:val="00F5230B"/>
    <w:rsid w:val="00F536E1"/>
    <w:rsid w:val="00F54ECB"/>
    <w:rsid w:val="00F5656A"/>
    <w:rsid w:val="00F6224D"/>
    <w:rsid w:val="00F66B4F"/>
    <w:rsid w:val="00F6727E"/>
    <w:rsid w:val="00F67BC4"/>
    <w:rsid w:val="00F70DDE"/>
    <w:rsid w:val="00F7389F"/>
    <w:rsid w:val="00F778FA"/>
    <w:rsid w:val="00F80CA3"/>
    <w:rsid w:val="00F81B0B"/>
    <w:rsid w:val="00F81DBC"/>
    <w:rsid w:val="00F87A26"/>
    <w:rsid w:val="00F87E5F"/>
    <w:rsid w:val="00F90517"/>
    <w:rsid w:val="00F92CCC"/>
    <w:rsid w:val="00F94CFC"/>
    <w:rsid w:val="00F969C8"/>
    <w:rsid w:val="00FA0320"/>
    <w:rsid w:val="00FA21BD"/>
    <w:rsid w:val="00FA335B"/>
    <w:rsid w:val="00FA3D28"/>
    <w:rsid w:val="00FA41F4"/>
    <w:rsid w:val="00FA68A6"/>
    <w:rsid w:val="00FA6A14"/>
    <w:rsid w:val="00FB2506"/>
    <w:rsid w:val="00FB467C"/>
    <w:rsid w:val="00FC25E8"/>
    <w:rsid w:val="00FD04C3"/>
    <w:rsid w:val="00FD17FB"/>
    <w:rsid w:val="00FD77C8"/>
    <w:rsid w:val="00FE2AE2"/>
    <w:rsid w:val="00FE43C4"/>
    <w:rsid w:val="00FF04D3"/>
    <w:rsid w:val="00FF1814"/>
    <w:rsid w:val="011278D7"/>
    <w:rsid w:val="0188E927"/>
    <w:rsid w:val="02D207A5"/>
    <w:rsid w:val="035D1479"/>
    <w:rsid w:val="0381134E"/>
    <w:rsid w:val="03830540"/>
    <w:rsid w:val="043B64F1"/>
    <w:rsid w:val="045C8BC7"/>
    <w:rsid w:val="049CCA19"/>
    <w:rsid w:val="04BF6861"/>
    <w:rsid w:val="056DCCAE"/>
    <w:rsid w:val="069C0510"/>
    <w:rsid w:val="06D94FBD"/>
    <w:rsid w:val="07540948"/>
    <w:rsid w:val="07D49675"/>
    <w:rsid w:val="0891A336"/>
    <w:rsid w:val="0955128C"/>
    <w:rsid w:val="0A48C69E"/>
    <w:rsid w:val="0B133909"/>
    <w:rsid w:val="0B73FD00"/>
    <w:rsid w:val="0BBA0A94"/>
    <w:rsid w:val="0C6D3B26"/>
    <w:rsid w:val="0C971CCD"/>
    <w:rsid w:val="0CE70637"/>
    <w:rsid w:val="0D5B9ABA"/>
    <w:rsid w:val="0D79101E"/>
    <w:rsid w:val="0DE202F2"/>
    <w:rsid w:val="0DFC24BF"/>
    <w:rsid w:val="0E2C0DBC"/>
    <w:rsid w:val="0EF0AA16"/>
    <w:rsid w:val="0F9D769A"/>
    <w:rsid w:val="0FEBEAE9"/>
    <w:rsid w:val="1084CBFE"/>
    <w:rsid w:val="10BEAC7A"/>
    <w:rsid w:val="11959128"/>
    <w:rsid w:val="126D7BDB"/>
    <w:rsid w:val="12D8E927"/>
    <w:rsid w:val="12F0DCFE"/>
    <w:rsid w:val="130D1F5E"/>
    <w:rsid w:val="1355AE4B"/>
    <w:rsid w:val="135EF005"/>
    <w:rsid w:val="142FF27C"/>
    <w:rsid w:val="143B5749"/>
    <w:rsid w:val="14743345"/>
    <w:rsid w:val="149CE84C"/>
    <w:rsid w:val="14FC5209"/>
    <w:rsid w:val="15435CC5"/>
    <w:rsid w:val="162DF5D2"/>
    <w:rsid w:val="17B7DE17"/>
    <w:rsid w:val="18227F15"/>
    <w:rsid w:val="1941576E"/>
    <w:rsid w:val="19A07BF4"/>
    <w:rsid w:val="19D1DD74"/>
    <w:rsid w:val="19EC9FA3"/>
    <w:rsid w:val="19FCC358"/>
    <w:rsid w:val="1A3F4CC1"/>
    <w:rsid w:val="1A718C85"/>
    <w:rsid w:val="1B05E289"/>
    <w:rsid w:val="1B08BC78"/>
    <w:rsid w:val="1B49BEFB"/>
    <w:rsid w:val="1B829D33"/>
    <w:rsid w:val="1BA68F41"/>
    <w:rsid w:val="1BD53F61"/>
    <w:rsid w:val="1C44EB98"/>
    <w:rsid w:val="1C97B27E"/>
    <w:rsid w:val="1CBAA700"/>
    <w:rsid w:val="1CEDD541"/>
    <w:rsid w:val="1CF3E583"/>
    <w:rsid w:val="1CFB0DD7"/>
    <w:rsid w:val="1D99B93B"/>
    <w:rsid w:val="1DA46087"/>
    <w:rsid w:val="1E089C23"/>
    <w:rsid w:val="1E59D625"/>
    <w:rsid w:val="1ECA5B15"/>
    <w:rsid w:val="1EDBE45C"/>
    <w:rsid w:val="1FF4C4C8"/>
    <w:rsid w:val="20B023CE"/>
    <w:rsid w:val="22344360"/>
    <w:rsid w:val="230D0E73"/>
    <w:rsid w:val="2351E685"/>
    <w:rsid w:val="240F10C8"/>
    <w:rsid w:val="244AC1B3"/>
    <w:rsid w:val="247716BD"/>
    <w:rsid w:val="249C8AC0"/>
    <w:rsid w:val="251A4C24"/>
    <w:rsid w:val="25211E74"/>
    <w:rsid w:val="253BDD51"/>
    <w:rsid w:val="254F73AD"/>
    <w:rsid w:val="25F0EDF0"/>
    <w:rsid w:val="26F8CA9E"/>
    <w:rsid w:val="2793D4CF"/>
    <w:rsid w:val="28DB7E3B"/>
    <w:rsid w:val="291E8F02"/>
    <w:rsid w:val="29754BA2"/>
    <w:rsid w:val="29E17B21"/>
    <w:rsid w:val="2A013CF1"/>
    <w:rsid w:val="2A54CAC1"/>
    <w:rsid w:val="2B54DF5B"/>
    <w:rsid w:val="2BC65963"/>
    <w:rsid w:val="2BCC89DC"/>
    <w:rsid w:val="2DE693DA"/>
    <w:rsid w:val="2E2F7176"/>
    <w:rsid w:val="2E9A89C1"/>
    <w:rsid w:val="2EBA1EBC"/>
    <w:rsid w:val="2ECA826C"/>
    <w:rsid w:val="2F812FFB"/>
    <w:rsid w:val="3019D604"/>
    <w:rsid w:val="302FA489"/>
    <w:rsid w:val="30CCE8E7"/>
    <w:rsid w:val="3159F6D4"/>
    <w:rsid w:val="3163FD9B"/>
    <w:rsid w:val="316E7056"/>
    <w:rsid w:val="32479960"/>
    <w:rsid w:val="3475E1D4"/>
    <w:rsid w:val="35775056"/>
    <w:rsid w:val="35B71FD5"/>
    <w:rsid w:val="36509702"/>
    <w:rsid w:val="368EA529"/>
    <w:rsid w:val="369FF2A3"/>
    <w:rsid w:val="36B4CF76"/>
    <w:rsid w:val="37F98C69"/>
    <w:rsid w:val="386653F5"/>
    <w:rsid w:val="38801AB3"/>
    <w:rsid w:val="38C19F54"/>
    <w:rsid w:val="3927CD16"/>
    <w:rsid w:val="39755614"/>
    <w:rsid w:val="39DBB6C1"/>
    <w:rsid w:val="3A4FCDBA"/>
    <w:rsid w:val="3AF16B59"/>
    <w:rsid w:val="3AF8FA47"/>
    <w:rsid w:val="3B1644B2"/>
    <w:rsid w:val="3BF9D5BD"/>
    <w:rsid w:val="3C7291A3"/>
    <w:rsid w:val="3C75F397"/>
    <w:rsid w:val="3C9BB8FA"/>
    <w:rsid w:val="3CCE1460"/>
    <w:rsid w:val="3D2827F4"/>
    <w:rsid w:val="3D7CC2EB"/>
    <w:rsid w:val="3E1E9ADC"/>
    <w:rsid w:val="3E2CD206"/>
    <w:rsid w:val="3E58E624"/>
    <w:rsid w:val="3F063BE7"/>
    <w:rsid w:val="3F19B582"/>
    <w:rsid w:val="402764CC"/>
    <w:rsid w:val="40F3D75F"/>
    <w:rsid w:val="4140708D"/>
    <w:rsid w:val="4151C6BA"/>
    <w:rsid w:val="418E5937"/>
    <w:rsid w:val="4310231B"/>
    <w:rsid w:val="431C4113"/>
    <w:rsid w:val="431EBC2F"/>
    <w:rsid w:val="437F712D"/>
    <w:rsid w:val="4390933D"/>
    <w:rsid w:val="440A0952"/>
    <w:rsid w:val="445327FC"/>
    <w:rsid w:val="448B6E6D"/>
    <w:rsid w:val="44F52E97"/>
    <w:rsid w:val="451C3AFB"/>
    <w:rsid w:val="453D9093"/>
    <w:rsid w:val="457B4A44"/>
    <w:rsid w:val="45EFA518"/>
    <w:rsid w:val="462E4122"/>
    <w:rsid w:val="46ECA365"/>
    <w:rsid w:val="47623C26"/>
    <w:rsid w:val="47CC0B5A"/>
    <w:rsid w:val="48227EFE"/>
    <w:rsid w:val="48493C10"/>
    <w:rsid w:val="491A6CDC"/>
    <w:rsid w:val="495CFE81"/>
    <w:rsid w:val="4BC46EC3"/>
    <w:rsid w:val="4BFF5BA2"/>
    <w:rsid w:val="4C88861C"/>
    <w:rsid w:val="4D2FF792"/>
    <w:rsid w:val="4DBF2F42"/>
    <w:rsid w:val="4E830549"/>
    <w:rsid w:val="4FA11D8F"/>
    <w:rsid w:val="50415D22"/>
    <w:rsid w:val="50697E2D"/>
    <w:rsid w:val="51076C16"/>
    <w:rsid w:val="510CAFA5"/>
    <w:rsid w:val="5157FA2E"/>
    <w:rsid w:val="5204386C"/>
    <w:rsid w:val="539448BE"/>
    <w:rsid w:val="53C9636A"/>
    <w:rsid w:val="5470F8A1"/>
    <w:rsid w:val="5486F14E"/>
    <w:rsid w:val="54E35BDE"/>
    <w:rsid w:val="5528CFB6"/>
    <w:rsid w:val="55A9AE85"/>
    <w:rsid w:val="55B372FA"/>
    <w:rsid w:val="55BE6410"/>
    <w:rsid w:val="55DDBF25"/>
    <w:rsid w:val="5609680E"/>
    <w:rsid w:val="561C0AB1"/>
    <w:rsid w:val="565F6770"/>
    <w:rsid w:val="56EF1834"/>
    <w:rsid w:val="57FF9566"/>
    <w:rsid w:val="58467164"/>
    <w:rsid w:val="592EE576"/>
    <w:rsid w:val="59563A9A"/>
    <w:rsid w:val="5AF9D105"/>
    <w:rsid w:val="5C1E94F8"/>
    <w:rsid w:val="5C5C425F"/>
    <w:rsid w:val="5CC45063"/>
    <w:rsid w:val="5CCF9CAE"/>
    <w:rsid w:val="5CE3BB8B"/>
    <w:rsid w:val="5D07BDA5"/>
    <w:rsid w:val="5DB3A87E"/>
    <w:rsid w:val="5E4732E8"/>
    <w:rsid w:val="5E705F57"/>
    <w:rsid w:val="5E944420"/>
    <w:rsid w:val="5F036ED4"/>
    <w:rsid w:val="5F173A0F"/>
    <w:rsid w:val="5F33BB36"/>
    <w:rsid w:val="5FD71B0B"/>
    <w:rsid w:val="6005C074"/>
    <w:rsid w:val="603E9E9F"/>
    <w:rsid w:val="60DE4F39"/>
    <w:rsid w:val="60E38173"/>
    <w:rsid w:val="60E51E4A"/>
    <w:rsid w:val="616AB2EC"/>
    <w:rsid w:val="61ED7638"/>
    <w:rsid w:val="620D07B5"/>
    <w:rsid w:val="622B8651"/>
    <w:rsid w:val="63114347"/>
    <w:rsid w:val="63D988DB"/>
    <w:rsid w:val="63FB5CF5"/>
    <w:rsid w:val="65AF8112"/>
    <w:rsid w:val="6689619A"/>
    <w:rsid w:val="66BC2F92"/>
    <w:rsid w:val="6799EDD2"/>
    <w:rsid w:val="67D6EF0D"/>
    <w:rsid w:val="684C987C"/>
    <w:rsid w:val="689B4DC0"/>
    <w:rsid w:val="69131459"/>
    <w:rsid w:val="6985B2DA"/>
    <w:rsid w:val="69D82B0D"/>
    <w:rsid w:val="6A3B8044"/>
    <w:rsid w:val="6A3CC51E"/>
    <w:rsid w:val="6B109506"/>
    <w:rsid w:val="6B517E30"/>
    <w:rsid w:val="6E4BB5E6"/>
    <w:rsid w:val="6F28231E"/>
    <w:rsid w:val="6F4CDC60"/>
    <w:rsid w:val="6F50D235"/>
    <w:rsid w:val="7035CD15"/>
    <w:rsid w:val="70A43FF5"/>
    <w:rsid w:val="714F135F"/>
    <w:rsid w:val="715250FE"/>
    <w:rsid w:val="716E7A03"/>
    <w:rsid w:val="724EC5AF"/>
    <w:rsid w:val="7254BEC7"/>
    <w:rsid w:val="72A865C4"/>
    <w:rsid w:val="7348BD8C"/>
    <w:rsid w:val="735F9EC3"/>
    <w:rsid w:val="743143CC"/>
    <w:rsid w:val="7492225A"/>
    <w:rsid w:val="75014926"/>
    <w:rsid w:val="7516C036"/>
    <w:rsid w:val="758BFBD3"/>
    <w:rsid w:val="75CEC8E7"/>
    <w:rsid w:val="76BA07C9"/>
    <w:rsid w:val="76E38E59"/>
    <w:rsid w:val="7801311B"/>
    <w:rsid w:val="7856CFC9"/>
    <w:rsid w:val="797DC745"/>
    <w:rsid w:val="7A8413D4"/>
    <w:rsid w:val="7AC0D422"/>
    <w:rsid w:val="7C31FE0C"/>
    <w:rsid w:val="7C6C46DE"/>
    <w:rsid w:val="7D978187"/>
    <w:rsid w:val="7E21F350"/>
    <w:rsid w:val="7E47C1A3"/>
    <w:rsid w:val="7F522434"/>
    <w:rsid w:val="7FBF8309"/>
    <w:rsid w:val="7FDCF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A1613"/>
  <w15:chartTrackingRefBased/>
  <w15:docId w15:val="{1E3BA9BF-68BF-4DAB-82B0-2CF17582C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616"/>
  </w:style>
  <w:style w:type="paragraph" w:styleId="Nagwek1">
    <w:name w:val="heading 1"/>
    <w:basedOn w:val="Normalny"/>
    <w:next w:val="Normalny"/>
    <w:link w:val="Nagwek1Znak"/>
    <w:uiPriority w:val="9"/>
    <w:qFormat/>
    <w:rsid w:val="001371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71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71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71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71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71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71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71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71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71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71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71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716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716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716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716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716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716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71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71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71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371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71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3716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716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3716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71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716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7160"/>
    <w:rPr>
      <w:b/>
      <w:bCs/>
      <w:smallCaps/>
      <w:color w:val="0F4761" w:themeColor="accent1" w:themeShade="BF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14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614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614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14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1413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F26B6F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26B6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520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0327"/>
    <w:pPr>
      <w:spacing w:after="0" w:line="240" w:lineRule="auto"/>
      <w:jc w:val="both"/>
    </w:pPr>
    <w:rPr>
      <w:sz w:val="20"/>
      <w:szCs w:val="20"/>
      <w:lang w:val="en-GB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0327"/>
    <w:rPr>
      <w:sz w:val="20"/>
      <w:szCs w:val="20"/>
      <w:lang w:val="en-GB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0327"/>
    <w:rPr>
      <w:vertAlign w:val="superscript"/>
    </w:rPr>
  </w:style>
  <w:style w:type="paragraph" w:styleId="Poprawka">
    <w:name w:val="Revision"/>
    <w:hidden/>
    <w:uiPriority w:val="99"/>
    <w:semiHidden/>
    <w:rsid w:val="00DE63B6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944E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44EDD"/>
  </w:style>
  <w:style w:type="paragraph" w:styleId="Stopka">
    <w:name w:val="footer"/>
    <w:basedOn w:val="Normalny"/>
    <w:link w:val="StopkaZnak"/>
    <w:uiPriority w:val="99"/>
    <w:unhideWhenUsed/>
    <w:rsid w:val="00944E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4ED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44ED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44ED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44EDD"/>
    <w:rPr>
      <w:vertAlign w:val="superscript"/>
    </w:rPr>
  </w:style>
  <w:style w:type="paragraph" w:customStyle="1" w:styleId="pf0">
    <w:name w:val="pf0"/>
    <w:basedOn w:val="Normalny"/>
    <w:rsid w:val="00834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cf01">
    <w:name w:val="cf01"/>
    <w:basedOn w:val="Domylnaczcionkaakapitu"/>
    <w:rsid w:val="00834383"/>
    <w:rPr>
      <w:rFonts w:ascii="Segoe UI" w:hAnsi="Segoe UI" w:cs="Segoe UI" w:hint="default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9E1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baltyk123.pl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www.baltyk123.pl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1.png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rekompensaty@baltyk123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20BB9419A7354F880A26755C2ED2F1" ma:contentTypeVersion="19" ma:contentTypeDescription="Create a new document." ma:contentTypeScope="" ma:versionID="0d30b4f9df96a2c01828e6df64ed531c">
  <xsd:schema xmlns:xsd="http://www.w3.org/2001/XMLSchema" xmlns:xs="http://www.w3.org/2001/XMLSchema" xmlns:p="http://schemas.microsoft.com/office/2006/metadata/properties" xmlns:ns2="5b4e24bb-367d-45dc-b637-097f3fb44482" xmlns:ns3="22ad9d7b-972c-4412-b1b2-206c258a9bb1" targetNamespace="http://schemas.microsoft.com/office/2006/metadata/properties" ma:root="true" ma:fieldsID="10f5174527ee527cdf581e5ab0565bd2" ns2:_="" ns3:_="">
    <xsd:import namespace="5b4e24bb-367d-45dc-b637-097f3fb44482"/>
    <xsd:import namespace="22ad9d7b-972c-4412-b1b2-206c258a9bb1"/>
    <xsd:element name="properties">
      <xsd:complexType>
        <xsd:sequence>
          <xsd:element name="documentManagement">
            <xsd:complexType>
              <xsd:all>
                <xsd:element ref="ns2:pa18b92f5d364966ade7f065e204eca8" minOccurs="0"/>
                <xsd:element ref="ns2:TaxCatchAll" minOccurs="0"/>
                <xsd:element ref="ns2:cc95c0fa89394e9d93234e03e7ac4f02" minOccurs="0"/>
                <xsd:element ref="ns2:c06f7f57b07c43399b9f4cf6bab10d50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4e24bb-367d-45dc-b637-097f3fb44482" elementFormDefault="qualified">
    <xsd:import namespace="http://schemas.microsoft.com/office/2006/documentManagement/types"/>
    <xsd:import namespace="http://schemas.microsoft.com/office/infopath/2007/PartnerControls"/>
    <xsd:element name="pa18b92f5d364966ade7f065e204eca8" ma:index="9" nillable="true" ma:taxonomy="true" ma:internalName="pa18b92f5d364966ade7f065e204eca8" ma:taxonomyFieldName="dm_docstatus" ma:displayName="Document Status" ma:default="" ma:fieldId="{9a18b92f-5d36-4966-ade7-f065e204eca8}" ma:sspId="02f74cf1-ae9f-400d-bc52-3bcd3a9e177f" ma:termSetId="efa7e95b-585e-485b-ac2c-7b8e7d080e6f" ma:anchorId="11579761-dd6f-4927-bc1a-dcae4de60055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cc687659-27a2-4244-b72b-0bab3e09a88c}" ma:internalName="TaxCatchAll" ma:showField="CatchAllData" ma:web="35139e45-c9a2-4419-a564-7e4aa81b18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c95c0fa89394e9d93234e03e7ac4f02" ma:index="12" nillable="true" ma:taxonomy="true" ma:internalName="cc95c0fa89394e9d93234e03e7ac4f02" ma:taxonomyFieldName="dm_projectid" ma:displayName="Project ID" ma:default="3;#pm735|7ddaf2da-1c24-4a19-8c3f-e0fa0cd4be4f" ma:fieldId="{cc95c0fa-8939-4e9d-9323-4e03e7ac4f02}" ma:sspId="02f74cf1-ae9f-400d-bc52-3bcd3a9e177f" ma:termSetId="2e96413d-18c4-4aeb-a4b6-81849bd58178" ma:anchorId="b835594e-b78e-4650-a9de-7a79baf7773e" ma:open="false" ma:isKeyword="false">
      <xsd:complexType>
        <xsd:sequence>
          <xsd:element ref="pc:Terms" minOccurs="0" maxOccurs="1"/>
        </xsd:sequence>
      </xsd:complexType>
    </xsd:element>
    <xsd:element name="c06f7f57b07c43399b9f4cf6bab10d50" ma:index="14" nillable="true" ma:taxonomy="true" ma:internalName="c06f7f57b07c43399b9f4cf6bab10d50" ma:taxonomyFieldName="dm_projectname" ma:displayName="Project Name" ma:default="4;#Bałtyk Portfolio|0f125083-7909-4adb-b150-7b9db9c2b4a0" ma:fieldId="{c06f7f57-b07c-4339-9b9f-4cf6bab10d50}" ma:sspId="02f74cf1-ae9f-400d-bc52-3bcd3a9e177f" ma:termSetId="2e96413d-18c4-4aeb-a4b6-81849bd58178" ma:anchorId="92418d83-c2e7-48a9-ae62-e6a6b527d5bf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ad9d7b-972c-4412-b1b2-206c258a9b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02f74cf1-ae9f-400d-bc52-3bcd3a9e17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b4e24bb-367d-45dc-b637-097f3fb44482">
      <Value>4</Value>
      <Value>3</Value>
    </TaxCatchAll>
    <pa18b92f5d364966ade7f065e204eca8 xmlns="5b4e24bb-367d-45dc-b637-097f3fb44482">
      <Terms xmlns="http://schemas.microsoft.com/office/infopath/2007/PartnerControls"/>
    </pa18b92f5d364966ade7f065e204eca8>
    <cc95c0fa89394e9d93234e03e7ac4f02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pm735</TermName>
          <TermId xmlns="http://schemas.microsoft.com/office/infopath/2007/PartnerControls">7ddaf2da-1c24-4a19-8c3f-e0fa0cd4be4f</TermId>
        </TermInfo>
      </Terms>
    </cc95c0fa89394e9d93234e03e7ac4f02>
    <c06f7f57b07c43399b9f4cf6bab10d50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Bałtyk Portfolio</TermName>
          <TermId xmlns="http://schemas.microsoft.com/office/infopath/2007/PartnerControls">0f125083-7909-4adb-b150-7b9db9c2b4a0</TermId>
        </TermInfo>
      </Terms>
    </c06f7f57b07c43399b9f4cf6bab10d50>
    <lcf76f155ced4ddcb4097134ff3c332f xmlns="22ad9d7b-972c-4412-b1b2-206c258a9bb1">
      <Terms xmlns="http://schemas.microsoft.com/office/infopath/2007/PartnerControls"/>
    </lcf76f155ced4ddcb4097134ff3c332f>
  </documentManagement>
</p:properties>
</file>

<file path=customXml/item4.xml><?xml version="1.0" encoding="utf-8"?>
<?mso-contentType ?>
<SharedContentType xmlns="Microsoft.SharePoint.Taxonomy.ContentTypeSync" SourceId="02f74cf1-ae9f-400d-bc52-3bcd3a9e177f" ContentTypeId="0x0101" PreviousValue="false" LastSyncTimeStamp="2017-04-04T06:38:12.213Z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AF3750-43DB-4D55-88C4-E8AA41FBCD1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FE85DB-42DD-4EA4-B5B0-A372AE7BAF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4e24bb-367d-45dc-b637-097f3fb44482"/>
    <ds:schemaRef ds:uri="22ad9d7b-972c-4412-b1b2-206c258a9b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E2C6E9-6D5E-4DC6-B20E-168392243958}">
  <ds:schemaRefs>
    <ds:schemaRef ds:uri="http://schemas.microsoft.com/office/2006/metadata/properties"/>
    <ds:schemaRef ds:uri="http://schemas.microsoft.com/office/infopath/2007/PartnerControls"/>
    <ds:schemaRef ds:uri="5b4e24bb-367d-45dc-b637-097f3fb44482"/>
    <ds:schemaRef ds:uri="22ad9d7b-972c-4412-b1b2-206c258a9bb1"/>
  </ds:schemaRefs>
</ds:datastoreItem>
</file>

<file path=customXml/itemProps4.xml><?xml version="1.0" encoding="utf-8"?>
<ds:datastoreItem xmlns:ds="http://schemas.openxmlformats.org/officeDocument/2006/customXml" ds:itemID="{A0D59D95-3CDF-4811-B5DB-FA64C84CF9ED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B044EC58-E6C8-41BC-BFB5-0B8E4FBD4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11</Pages>
  <Words>1999</Words>
  <Characters>11996</Characters>
  <Application>Microsoft Office Word</Application>
  <DocSecurity>0</DocSecurity>
  <Lines>99</Lines>
  <Paragraphs>27</Paragraphs>
  <ScaleCrop>false</ScaleCrop>
  <Company/>
  <LinksUpToDate>false</LinksUpToDate>
  <CharactersWithSpaces>13968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Lemiesz</dc:creator>
  <cp:keywords/>
  <dc:description/>
  <cp:lastModifiedBy>Monika Musiałowska</cp:lastModifiedBy>
  <cp:revision>155</cp:revision>
  <cp:lastPrinted>2025-05-26T22:56:00Z</cp:lastPrinted>
  <dcterms:created xsi:type="dcterms:W3CDTF">2025-08-08T18:44:00Z</dcterms:created>
  <dcterms:modified xsi:type="dcterms:W3CDTF">2025-12-03T10:16:00Z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0x0101008F20BB9419A7354F880A26755C2ED2F1</vt:lpwstr>
  </property>
  <property fmtid="{D5CDD505-2E9C-101B-9397-08002B2CF9AE}" pid="3" name="MediaServiceImageTags">
    <vt:lpwstr/>
  </property>
  <property fmtid="{D5CDD505-2E9C-101B-9397-08002B2CF9AE}" pid="4" name="dm_docstatus">
    <vt:lpwstr/>
  </property>
  <property fmtid="{D5CDD505-2E9C-101B-9397-08002B2CF9AE}" pid="5" name="dm_projectname">
    <vt:lpwstr>4;#Bałtyk Portfolio|0f125083-7909-4adb-b150-7b9db9c2b4a0</vt:lpwstr>
  </property>
  <property fmtid="{D5CDD505-2E9C-101B-9397-08002B2CF9AE}" pid="6" name="dm_projectid">
    <vt:lpwstr>3;#pm735|7ddaf2da-1c24-4a19-8c3f-e0fa0cd4be4f</vt:lpwstr>
  </property>
  <property fmtid="{D5CDD505-2E9C-101B-9397-08002B2CF9AE}" pid="7" name="Order">
    <vt:r8>2302700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  <property fmtid="{D5CDD505-2E9C-101B-9397-08002B2CF9AE}" pid="13" name="TriggerFlowInfo">
    <vt:lpwstr/>
  </property>
</Properties>
</file>